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240E35" w:rsidRDefault="00240E35" w:rsidP="00240E35">
      <w:pPr>
        <w:jc w:val="center"/>
        <w:rPr>
          <w:b/>
          <w:lang w:val="lt-LT"/>
        </w:rPr>
      </w:pPr>
    </w:p>
    <w:p w14:paraId="0A37501D" w14:textId="77777777" w:rsidR="00240E35" w:rsidRDefault="00240E35" w:rsidP="00240E35">
      <w:pPr>
        <w:pStyle w:val="Default"/>
      </w:pPr>
    </w:p>
    <w:p w14:paraId="346BADDE" w14:textId="77777777" w:rsidR="00240E35" w:rsidRDefault="00240E35" w:rsidP="00240E35">
      <w:pPr>
        <w:pStyle w:val="Default"/>
        <w:spacing w:line="360" w:lineRule="auto"/>
        <w:jc w:val="center"/>
        <w:rPr>
          <w:sz w:val="23"/>
          <w:szCs w:val="23"/>
        </w:rPr>
      </w:pPr>
      <w:r>
        <w:t xml:space="preserve">                                                                            </w:t>
      </w:r>
      <w:r>
        <w:rPr>
          <w:sz w:val="23"/>
          <w:szCs w:val="23"/>
        </w:rPr>
        <w:t xml:space="preserve">PRITARTA </w:t>
      </w:r>
    </w:p>
    <w:p w14:paraId="624A9E82" w14:textId="77777777" w:rsidR="00240E35" w:rsidRPr="00BF0EA2" w:rsidRDefault="00240E35" w:rsidP="00240E35">
      <w:pPr>
        <w:pStyle w:val="Default"/>
        <w:spacing w:line="360" w:lineRule="auto"/>
        <w:jc w:val="right"/>
        <w:rPr>
          <w:sz w:val="23"/>
          <w:szCs w:val="23"/>
          <w:lang w:val="lt-LT"/>
        </w:rPr>
      </w:pPr>
      <w:r w:rsidRPr="00BF0EA2">
        <w:rPr>
          <w:sz w:val="23"/>
          <w:szCs w:val="23"/>
          <w:lang w:val="lt-LT"/>
        </w:rPr>
        <w:t xml:space="preserve">Vilniaus savivaldybės Grigiškių </w:t>
      </w:r>
    </w:p>
    <w:p w14:paraId="2B7A45FB" w14:textId="77777777" w:rsidR="00240E35" w:rsidRPr="00BF0EA2" w:rsidRDefault="00240E35" w:rsidP="00240E35">
      <w:pPr>
        <w:pStyle w:val="Default"/>
        <w:spacing w:line="360" w:lineRule="auto"/>
        <w:jc w:val="center"/>
        <w:rPr>
          <w:sz w:val="23"/>
          <w:szCs w:val="23"/>
          <w:lang w:val="lt-LT"/>
        </w:rPr>
      </w:pPr>
      <w:r w:rsidRPr="00BF0EA2">
        <w:rPr>
          <w:sz w:val="23"/>
          <w:szCs w:val="23"/>
          <w:lang w:val="lt-LT"/>
        </w:rPr>
        <w:t xml:space="preserve">                                                                                                  gimnazijos Vaiko gerovės </w:t>
      </w:r>
    </w:p>
    <w:p w14:paraId="31E2B6E2" w14:textId="77777777" w:rsidR="00240E35" w:rsidRPr="00BF0EA2" w:rsidRDefault="00240E35" w:rsidP="00240E35">
      <w:pPr>
        <w:pStyle w:val="Default"/>
        <w:spacing w:line="360" w:lineRule="auto"/>
        <w:rPr>
          <w:sz w:val="23"/>
          <w:szCs w:val="23"/>
          <w:lang w:val="lt-LT"/>
        </w:rPr>
      </w:pPr>
      <w:r w:rsidRPr="00BF0EA2">
        <w:rPr>
          <w:sz w:val="23"/>
          <w:szCs w:val="23"/>
          <w:lang w:val="lt-LT"/>
        </w:rPr>
        <w:t xml:space="preserve">                                                                                                               komisijos posėdžio</w:t>
      </w:r>
    </w:p>
    <w:p w14:paraId="7DCA965E" w14:textId="4F16CD66" w:rsidR="00240E35" w:rsidRPr="00BF0EA2" w:rsidRDefault="00240E35" w:rsidP="00240E35">
      <w:pPr>
        <w:pStyle w:val="Default"/>
        <w:spacing w:line="360" w:lineRule="auto"/>
        <w:rPr>
          <w:sz w:val="23"/>
          <w:szCs w:val="23"/>
          <w:lang w:val="lt-LT"/>
        </w:rPr>
      </w:pPr>
      <w:r w:rsidRPr="00BF0EA2">
        <w:rPr>
          <w:sz w:val="23"/>
          <w:szCs w:val="23"/>
          <w:lang w:val="lt-LT"/>
        </w:rPr>
        <w:t xml:space="preserve">                                                                                  </w:t>
      </w:r>
      <w:r w:rsidR="00B2227B">
        <w:rPr>
          <w:sz w:val="23"/>
          <w:szCs w:val="23"/>
          <w:lang w:val="lt-LT"/>
        </w:rPr>
        <w:t xml:space="preserve">                             202</w:t>
      </w:r>
      <w:r w:rsidR="005C41BD">
        <w:rPr>
          <w:sz w:val="23"/>
          <w:szCs w:val="23"/>
          <w:lang w:val="lt-LT"/>
        </w:rPr>
        <w:t>2</w:t>
      </w:r>
      <w:r w:rsidR="00E1103C" w:rsidRPr="00BF0EA2">
        <w:rPr>
          <w:sz w:val="23"/>
          <w:szCs w:val="23"/>
          <w:lang w:val="lt-LT"/>
        </w:rPr>
        <w:t xml:space="preserve"> </w:t>
      </w:r>
      <w:r w:rsidRPr="00BF0EA2">
        <w:rPr>
          <w:sz w:val="23"/>
          <w:szCs w:val="23"/>
          <w:lang w:val="lt-LT"/>
        </w:rPr>
        <w:t xml:space="preserve">m. rugsėjo </w:t>
      </w:r>
      <w:r w:rsidR="00E1103C" w:rsidRPr="00BF0EA2">
        <w:rPr>
          <w:sz w:val="23"/>
          <w:szCs w:val="23"/>
          <w:lang w:val="lt-LT"/>
        </w:rPr>
        <w:t xml:space="preserve"> </w:t>
      </w:r>
      <w:r w:rsidR="00783727">
        <w:rPr>
          <w:sz w:val="23"/>
          <w:szCs w:val="23"/>
          <w:lang w:val="lt-LT"/>
        </w:rPr>
        <w:t>15</w:t>
      </w:r>
      <w:r w:rsidR="00E1103C" w:rsidRPr="00BF0EA2">
        <w:rPr>
          <w:sz w:val="23"/>
          <w:szCs w:val="23"/>
          <w:lang w:val="lt-LT"/>
        </w:rPr>
        <w:t xml:space="preserve">  </w:t>
      </w:r>
      <w:r w:rsidRPr="00BF0EA2">
        <w:rPr>
          <w:sz w:val="23"/>
          <w:szCs w:val="23"/>
          <w:lang w:val="lt-LT"/>
        </w:rPr>
        <w:t xml:space="preserve">d. </w:t>
      </w:r>
    </w:p>
    <w:p w14:paraId="3FA97E62" w14:textId="38D29048" w:rsidR="00240E35" w:rsidRPr="00BF0EA2" w:rsidRDefault="00240E35" w:rsidP="00240E35">
      <w:pPr>
        <w:pStyle w:val="Default"/>
        <w:spacing w:line="360" w:lineRule="auto"/>
        <w:rPr>
          <w:sz w:val="23"/>
          <w:szCs w:val="23"/>
          <w:lang w:val="lt-LT"/>
        </w:rPr>
      </w:pPr>
      <w:r w:rsidRPr="00BF0EA2">
        <w:rPr>
          <w:sz w:val="23"/>
          <w:szCs w:val="23"/>
          <w:lang w:val="lt-LT"/>
        </w:rPr>
        <w:t xml:space="preserve">                                                                                                               Protokolo Nr.</w:t>
      </w:r>
      <w:r w:rsidR="00783727">
        <w:rPr>
          <w:sz w:val="23"/>
          <w:szCs w:val="23"/>
          <w:lang w:val="lt-LT"/>
        </w:rPr>
        <w:t xml:space="preserve"> 5</w:t>
      </w:r>
      <w:r w:rsidRPr="00BF0EA2">
        <w:rPr>
          <w:sz w:val="23"/>
          <w:szCs w:val="23"/>
          <w:lang w:val="lt-LT"/>
        </w:rPr>
        <w:t xml:space="preserve">                                                             </w:t>
      </w:r>
    </w:p>
    <w:p w14:paraId="5DAB6C7B" w14:textId="77777777" w:rsidR="00240E35" w:rsidRPr="00BF0EA2" w:rsidRDefault="00240E35" w:rsidP="00240E35">
      <w:pPr>
        <w:pStyle w:val="Default"/>
        <w:jc w:val="right"/>
        <w:rPr>
          <w:sz w:val="23"/>
          <w:szCs w:val="23"/>
          <w:lang w:val="lt-LT"/>
        </w:rPr>
      </w:pPr>
    </w:p>
    <w:p w14:paraId="02EB378F" w14:textId="77777777" w:rsidR="00240E35" w:rsidRPr="00BF0EA2" w:rsidRDefault="00240E35" w:rsidP="00240E35">
      <w:pPr>
        <w:pStyle w:val="Default"/>
        <w:jc w:val="right"/>
        <w:rPr>
          <w:sz w:val="23"/>
          <w:szCs w:val="23"/>
          <w:lang w:val="lt-LT"/>
        </w:rPr>
      </w:pPr>
    </w:p>
    <w:p w14:paraId="6A05A809" w14:textId="77777777" w:rsidR="00240E35" w:rsidRPr="00BF0EA2" w:rsidRDefault="00240E35" w:rsidP="00240E35">
      <w:pPr>
        <w:pStyle w:val="Default"/>
        <w:jc w:val="right"/>
        <w:rPr>
          <w:sz w:val="23"/>
          <w:szCs w:val="23"/>
          <w:lang w:val="lt-LT"/>
        </w:rPr>
      </w:pPr>
    </w:p>
    <w:p w14:paraId="55865444" w14:textId="77777777" w:rsidR="00240E35" w:rsidRPr="00BF0EA2" w:rsidRDefault="00240E35" w:rsidP="00240E35">
      <w:pPr>
        <w:pStyle w:val="Default"/>
        <w:spacing w:line="360" w:lineRule="auto"/>
        <w:jc w:val="center"/>
        <w:rPr>
          <w:sz w:val="23"/>
          <w:szCs w:val="23"/>
          <w:lang w:val="lt-LT"/>
        </w:rPr>
      </w:pPr>
      <w:r w:rsidRPr="00BF0EA2">
        <w:rPr>
          <w:sz w:val="23"/>
          <w:szCs w:val="23"/>
          <w:lang w:val="lt-LT"/>
        </w:rPr>
        <w:t xml:space="preserve">                                                                                  PATVIRTINTA </w:t>
      </w:r>
    </w:p>
    <w:p w14:paraId="24EDAA9B" w14:textId="77777777" w:rsidR="00240E35" w:rsidRPr="00BF0EA2" w:rsidRDefault="008029E3" w:rsidP="008029E3">
      <w:pPr>
        <w:pStyle w:val="Default"/>
        <w:spacing w:line="360" w:lineRule="auto"/>
        <w:ind w:left="5184"/>
        <w:jc w:val="center"/>
        <w:rPr>
          <w:sz w:val="23"/>
          <w:szCs w:val="23"/>
          <w:lang w:val="lt-LT"/>
        </w:rPr>
      </w:pPr>
      <w:r w:rsidRPr="00BF0EA2">
        <w:rPr>
          <w:sz w:val="23"/>
          <w:szCs w:val="23"/>
          <w:lang w:val="lt-LT"/>
        </w:rPr>
        <w:t xml:space="preserve">                </w:t>
      </w:r>
      <w:r w:rsidR="00240E35" w:rsidRPr="00BF0EA2">
        <w:rPr>
          <w:sz w:val="23"/>
          <w:szCs w:val="23"/>
          <w:lang w:val="lt-LT"/>
        </w:rPr>
        <w:t xml:space="preserve">Vilniaus savivaldybės Grigiškių </w:t>
      </w:r>
    </w:p>
    <w:p w14:paraId="69AF5538" w14:textId="6DFE6D6E" w:rsidR="00240E35" w:rsidRPr="00BF0EA2" w:rsidRDefault="00240E35" w:rsidP="00240E35">
      <w:pPr>
        <w:pStyle w:val="Default"/>
        <w:spacing w:line="360" w:lineRule="auto"/>
        <w:jc w:val="center"/>
        <w:rPr>
          <w:sz w:val="23"/>
          <w:szCs w:val="23"/>
          <w:lang w:val="lt-LT"/>
        </w:rPr>
      </w:pPr>
      <w:r w:rsidRPr="00BF0EA2">
        <w:rPr>
          <w:sz w:val="23"/>
          <w:szCs w:val="23"/>
          <w:lang w:val="lt-LT"/>
        </w:rPr>
        <w:t xml:space="preserve">                                                         </w:t>
      </w:r>
      <w:r w:rsidR="00F7780D">
        <w:rPr>
          <w:sz w:val="23"/>
          <w:szCs w:val="23"/>
          <w:lang w:val="lt-LT"/>
        </w:rPr>
        <w:t xml:space="preserve">                             </w:t>
      </w:r>
      <w:r w:rsidRPr="00BF0EA2">
        <w:rPr>
          <w:sz w:val="23"/>
          <w:szCs w:val="23"/>
          <w:lang w:val="lt-LT"/>
        </w:rPr>
        <w:t xml:space="preserve">  gimnazijos direktorės </w:t>
      </w:r>
    </w:p>
    <w:p w14:paraId="4DB42002" w14:textId="00F5F161" w:rsidR="00240E35" w:rsidRPr="00BF0EA2" w:rsidRDefault="00240E35" w:rsidP="00BF0EA2">
      <w:pPr>
        <w:pStyle w:val="Default"/>
        <w:tabs>
          <w:tab w:val="left" w:pos="9214"/>
        </w:tabs>
        <w:spacing w:line="360" w:lineRule="auto"/>
        <w:jc w:val="center"/>
        <w:rPr>
          <w:sz w:val="23"/>
          <w:szCs w:val="23"/>
          <w:lang w:val="lt-LT"/>
        </w:rPr>
      </w:pPr>
      <w:r w:rsidRPr="00BF0EA2">
        <w:rPr>
          <w:sz w:val="23"/>
          <w:szCs w:val="23"/>
          <w:lang w:val="lt-LT"/>
        </w:rPr>
        <w:t xml:space="preserve">                                                         </w:t>
      </w:r>
      <w:r w:rsidR="00F7780D">
        <w:rPr>
          <w:sz w:val="23"/>
          <w:szCs w:val="23"/>
          <w:lang w:val="lt-LT"/>
        </w:rPr>
        <w:t xml:space="preserve">                             2</w:t>
      </w:r>
      <w:r w:rsidRPr="00BF0EA2">
        <w:rPr>
          <w:sz w:val="23"/>
          <w:szCs w:val="23"/>
          <w:lang w:val="lt-LT"/>
        </w:rPr>
        <w:t>0</w:t>
      </w:r>
      <w:r w:rsidR="00B2227B">
        <w:rPr>
          <w:sz w:val="23"/>
          <w:szCs w:val="23"/>
          <w:lang w:val="lt-LT"/>
        </w:rPr>
        <w:t>2</w:t>
      </w:r>
      <w:r w:rsidR="005C41BD">
        <w:rPr>
          <w:sz w:val="23"/>
          <w:szCs w:val="23"/>
          <w:lang w:val="lt-LT"/>
        </w:rPr>
        <w:t>2</w:t>
      </w:r>
      <w:r w:rsidRPr="00BF0EA2">
        <w:rPr>
          <w:sz w:val="23"/>
          <w:szCs w:val="23"/>
          <w:lang w:val="lt-LT"/>
        </w:rPr>
        <w:t xml:space="preserve"> m. rugsėjo </w:t>
      </w:r>
      <w:r w:rsidR="00783727">
        <w:rPr>
          <w:sz w:val="23"/>
          <w:szCs w:val="23"/>
          <w:lang w:val="lt-LT"/>
        </w:rPr>
        <w:t>16</w:t>
      </w:r>
      <w:r w:rsidR="00F60C51" w:rsidRPr="00BF0EA2">
        <w:rPr>
          <w:sz w:val="23"/>
          <w:szCs w:val="23"/>
          <w:lang w:val="lt-LT"/>
        </w:rPr>
        <w:t xml:space="preserve"> </w:t>
      </w:r>
      <w:r w:rsidRPr="00BF0EA2">
        <w:rPr>
          <w:sz w:val="23"/>
          <w:szCs w:val="23"/>
          <w:lang w:val="lt-LT"/>
        </w:rPr>
        <w:t xml:space="preserve"> d. </w:t>
      </w:r>
    </w:p>
    <w:p w14:paraId="14E930BC" w14:textId="1EB4E8EB" w:rsidR="00240E35" w:rsidRPr="00BF0EA2" w:rsidRDefault="00240E35" w:rsidP="00240E35">
      <w:pPr>
        <w:pStyle w:val="Default"/>
        <w:spacing w:line="360" w:lineRule="auto"/>
        <w:jc w:val="center"/>
        <w:rPr>
          <w:sz w:val="23"/>
          <w:szCs w:val="23"/>
          <w:lang w:val="lt-LT"/>
        </w:rPr>
      </w:pPr>
      <w:r w:rsidRPr="00BF0EA2">
        <w:rPr>
          <w:sz w:val="23"/>
          <w:szCs w:val="23"/>
          <w:lang w:val="lt-LT"/>
        </w:rPr>
        <w:t xml:space="preserve">                                           </w:t>
      </w:r>
      <w:r w:rsidR="00F7780D">
        <w:rPr>
          <w:sz w:val="23"/>
          <w:szCs w:val="23"/>
          <w:lang w:val="lt-LT"/>
        </w:rPr>
        <w:t xml:space="preserve">                               </w:t>
      </w:r>
      <w:r w:rsidR="00B2227B">
        <w:rPr>
          <w:sz w:val="23"/>
          <w:szCs w:val="23"/>
          <w:lang w:val="lt-LT"/>
        </w:rPr>
        <w:t xml:space="preserve"> </w:t>
      </w:r>
      <w:r w:rsidRPr="00BF0EA2">
        <w:rPr>
          <w:sz w:val="23"/>
          <w:szCs w:val="23"/>
          <w:lang w:val="lt-LT"/>
        </w:rPr>
        <w:t xml:space="preserve">Įsakymo Nr. </w:t>
      </w:r>
      <w:r w:rsidR="00783727">
        <w:rPr>
          <w:sz w:val="23"/>
          <w:szCs w:val="23"/>
          <w:lang w:val="lt-LT"/>
        </w:rPr>
        <w:t>V-249</w:t>
      </w:r>
      <w:bookmarkStart w:id="0" w:name="_GoBack"/>
      <w:bookmarkEnd w:id="0"/>
    </w:p>
    <w:p w14:paraId="5A39BBE3" w14:textId="77777777" w:rsidR="00240E35" w:rsidRPr="00BF0EA2" w:rsidRDefault="00240E35" w:rsidP="00240E35">
      <w:pPr>
        <w:pStyle w:val="Default"/>
        <w:spacing w:line="360" w:lineRule="auto"/>
        <w:jc w:val="center"/>
        <w:rPr>
          <w:sz w:val="23"/>
          <w:szCs w:val="23"/>
          <w:lang w:val="lt-LT"/>
        </w:rPr>
      </w:pPr>
    </w:p>
    <w:p w14:paraId="41C8F396" w14:textId="77777777" w:rsidR="00240E35" w:rsidRPr="002C4715" w:rsidRDefault="00240E35" w:rsidP="00240E35">
      <w:pPr>
        <w:pStyle w:val="Default"/>
        <w:spacing w:line="360" w:lineRule="auto"/>
        <w:jc w:val="center"/>
        <w:rPr>
          <w:sz w:val="23"/>
          <w:szCs w:val="23"/>
          <w:lang w:val="lt-LT"/>
        </w:rPr>
      </w:pPr>
    </w:p>
    <w:p w14:paraId="72A3D3EC" w14:textId="77777777" w:rsidR="00240E35" w:rsidRPr="002C4715" w:rsidRDefault="00240E35" w:rsidP="00240E35">
      <w:pPr>
        <w:pStyle w:val="Default"/>
        <w:spacing w:line="360" w:lineRule="auto"/>
        <w:jc w:val="center"/>
        <w:rPr>
          <w:sz w:val="23"/>
          <w:szCs w:val="23"/>
          <w:lang w:val="lt-LT"/>
        </w:rPr>
      </w:pPr>
    </w:p>
    <w:p w14:paraId="0D0B940D" w14:textId="77777777" w:rsidR="00240E35" w:rsidRPr="002C4715" w:rsidRDefault="00240E35" w:rsidP="00240E35">
      <w:pPr>
        <w:pStyle w:val="Default"/>
        <w:spacing w:line="360" w:lineRule="auto"/>
        <w:jc w:val="center"/>
        <w:rPr>
          <w:sz w:val="23"/>
          <w:szCs w:val="23"/>
          <w:lang w:val="lt-LT"/>
        </w:rPr>
      </w:pPr>
    </w:p>
    <w:p w14:paraId="66FE56FB" w14:textId="77777777" w:rsidR="00240E35" w:rsidRPr="002C4715" w:rsidRDefault="00240E35" w:rsidP="00240E35">
      <w:pPr>
        <w:pStyle w:val="Default"/>
        <w:spacing w:line="360" w:lineRule="auto"/>
        <w:jc w:val="center"/>
        <w:rPr>
          <w:lang w:val="lt-LT"/>
        </w:rPr>
      </w:pPr>
      <w:r w:rsidRPr="002C4715">
        <w:rPr>
          <w:b/>
          <w:bCs/>
          <w:lang w:val="lt-LT"/>
        </w:rPr>
        <w:t>VILNIAUS SAVIVALDYBĖS GRIGIŠKIŲ GIMNAZIJOS</w:t>
      </w:r>
    </w:p>
    <w:p w14:paraId="16D66C98" w14:textId="0663732F" w:rsidR="00240E35" w:rsidRPr="00E67B90" w:rsidRDefault="00240E35" w:rsidP="00240E35">
      <w:pPr>
        <w:spacing w:line="360" w:lineRule="auto"/>
        <w:jc w:val="center"/>
        <w:rPr>
          <w:b/>
          <w:bCs/>
          <w:lang w:val="lt-LT"/>
        </w:rPr>
      </w:pPr>
      <w:r w:rsidRPr="00E67B90">
        <w:rPr>
          <w:b/>
          <w:bCs/>
          <w:lang w:val="lt-LT"/>
        </w:rPr>
        <w:t>20</w:t>
      </w:r>
      <w:r w:rsidR="00B2227B" w:rsidRPr="00E67B90">
        <w:rPr>
          <w:b/>
          <w:bCs/>
          <w:lang w:val="lt-LT"/>
        </w:rPr>
        <w:t>2</w:t>
      </w:r>
      <w:r w:rsidR="005C41BD">
        <w:rPr>
          <w:b/>
          <w:bCs/>
          <w:lang w:val="lt-LT"/>
        </w:rPr>
        <w:t>2</w:t>
      </w:r>
      <w:r w:rsidRPr="00E67B90">
        <w:rPr>
          <w:b/>
          <w:bCs/>
          <w:lang w:val="lt-LT"/>
        </w:rPr>
        <w:t>- 20</w:t>
      </w:r>
      <w:r w:rsidR="00E1103C" w:rsidRPr="00E67B90">
        <w:rPr>
          <w:b/>
          <w:bCs/>
          <w:lang w:val="lt-LT"/>
        </w:rPr>
        <w:t>2</w:t>
      </w:r>
      <w:r w:rsidR="005C41BD">
        <w:rPr>
          <w:b/>
          <w:bCs/>
          <w:lang w:val="lt-LT"/>
        </w:rPr>
        <w:t>3</w:t>
      </w:r>
      <w:r w:rsidRPr="00E67B90">
        <w:rPr>
          <w:b/>
          <w:bCs/>
          <w:lang w:val="lt-LT"/>
        </w:rPr>
        <w:t xml:space="preserve"> M. M. VAIKO GEROVĖS KOMISIJOS VEIKLOS PLANAS</w:t>
      </w:r>
    </w:p>
    <w:p w14:paraId="0E27B00A" w14:textId="77777777" w:rsidR="00240E35" w:rsidRPr="00E67B90" w:rsidRDefault="00240E35" w:rsidP="00240E35">
      <w:pPr>
        <w:spacing w:line="360" w:lineRule="auto"/>
        <w:jc w:val="center"/>
        <w:rPr>
          <w:b/>
          <w:bCs/>
          <w:lang w:val="lt-LT"/>
        </w:rPr>
      </w:pPr>
    </w:p>
    <w:p w14:paraId="60061E4C" w14:textId="77777777" w:rsidR="00240E35" w:rsidRPr="00E67B90" w:rsidRDefault="00240E35" w:rsidP="00240E35">
      <w:pPr>
        <w:spacing w:line="360" w:lineRule="auto"/>
        <w:jc w:val="center"/>
        <w:rPr>
          <w:b/>
          <w:bCs/>
          <w:lang w:val="lt-LT"/>
        </w:rPr>
      </w:pPr>
    </w:p>
    <w:p w14:paraId="44EAFD9C" w14:textId="77777777" w:rsidR="00240E35" w:rsidRPr="00E67B90" w:rsidRDefault="00240E35" w:rsidP="00240E35">
      <w:pPr>
        <w:spacing w:line="360" w:lineRule="auto"/>
        <w:jc w:val="center"/>
        <w:rPr>
          <w:b/>
          <w:bCs/>
          <w:lang w:val="lt-LT"/>
        </w:rPr>
      </w:pPr>
    </w:p>
    <w:p w14:paraId="4B94D5A5" w14:textId="77777777" w:rsidR="00240E35" w:rsidRPr="00E67B90" w:rsidRDefault="00240E35" w:rsidP="00240E35">
      <w:pPr>
        <w:spacing w:line="360" w:lineRule="auto"/>
        <w:jc w:val="center"/>
        <w:rPr>
          <w:b/>
          <w:bCs/>
          <w:lang w:val="lt-LT"/>
        </w:rPr>
      </w:pPr>
    </w:p>
    <w:p w14:paraId="3DEEC669" w14:textId="77777777" w:rsidR="00240E35" w:rsidRPr="00E67B90" w:rsidRDefault="00240E35" w:rsidP="00240E35">
      <w:pPr>
        <w:spacing w:line="360" w:lineRule="auto"/>
        <w:jc w:val="center"/>
        <w:rPr>
          <w:b/>
          <w:bCs/>
          <w:lang w:val="lt-LT"/>
        </w:rPr>
      </w:pPr>
    </w:p>
    <w:p w14:paraId="3656B9AB" w14:textId="77777777" w:rsidR="00240E35" w:rsidRPr="00E67B90" w:rsidRDefault="00240E35" w:rsidP="00240E35">
      <w:pPr>
        <w:spacing w:line="360" w:lineRule="auto"/>
        <w:jc w:val="center"/>
        <w:rPr>
          <w:b/>
          <w:bCs/>
          <w:lang w:val="lt-LT"/>
        </w:rPr>
      </w:pPr>
    </w:p>
    <w:p w14:paraId="45FB0818" w14:textId="77777777" w:rsidR="00240E35" w:rsidRPr="00E67B90" w:rsidRDefault="00240E35" w:rsidP="00240E35">
      <w:pPr>
        <w:spacing w:line="360" w:lineRule="auto"/>
        <w:jc w:val="center"/>
        <w:rPr>
          <w:b/>
          <w:bCs/>
          <w:lang w:val="lt-LT"/>
        </w:rPr>
      </w:pPr>
    </w:p>
    <w:p w14:paraId="049F31CB" w14:textId="77777777" w:rsidR="00240E35" w:rsidRPr="00E67B90" w:rsidRDefault="00240E35" w:rsidP="00240E35">
      <w:pPr>
        <w:spacing w:line="360" w:lineRule="auto"/>
        <w:jc w:val="center"/>
        <w:rPr>
          <w:b/>
          <w:bCs/>
          <w:lang w:val="lt-LT"/>
        </w:rPr>
      </w:pPr>
    </w:p>
    <w:p w14:paraId="53128261" w14:textId="77777777" w:rsidR="00240E35" w:rsidRPr="00E67B90" w:rsidRDefault="00240E35" w:rsidP="00240E35">
      <w:pPr>
        <w:spacing w:line="360" w:lineRule="auto"/>
        <w:jc w:val="center"/>
        <w:rPr>
          <w:b/>
          <w:bCs/>
          <w:lang w:val="lt-LT"/>
        </w:rPr>
      </w:pPr>
    </w:p>
    <w:p w14:paraId="62486C05" w14:textId="77777777" w:rsidR="00240E35" w:rsidRPr="002F3488" w:rsidRDefault="00240E35" w:rsidP="00240E35">
      <w:pPr>
        <w:spacing w:line="360" w:lineRule="auto"/>
        <w:jc w:val="center"/>
        <w:rPr>
          <w:b/>
          <w:bCs/>
          <w:lang w:val="lt-LT"/>
        </w:rPr>
      </w:pPr>
    </w:p>
    <w:p w14:paraId="65CB4DC5" w14:textId="38F445DF" w:rsidR="00240E35" w:rsidRPr="00092AAF" w:rsidRDefault="00240E35" w:rsidP="00240E35">
      <w:pPr>
        <w:spacing w:line="360" w:lineRule="auto"/>
        <w:jc w:val="center"/>
        <w:rPr>
          <w:lang w:val="lt-LT"/>
        </w:rPr>
      </w:pPr>
      <w:r w:rsidRPr="002F3488">
        <w:rPr>
          <w:bCs/>
          <w:lang w:val="lt-LT"/>
        </w:rPr>
        <w:t>Grigiškės</w:t>
      </w:r>
      <w:r w:rsidRPr="002C4715">
        <w:rPr>
          <w:bCs/>
          <w:lang w:val="lt-LT"/>
        </w:rPr>
        <w:t xml:space="preserve">, </w:t>
      </w:r>
      <w:r w:rsidR="00B2227B" w:rsidRPr="002C4715">
        <w:rPr>
          <w:bCs/>
          <w:lang w:val="lt-LT"/>
        </w:rPr>
        <w:t>202</w:t>
      </w:r>
      <w:r w:rsidR="005C41BD">
        <w:rPr>
          <w:bCs/>
          <w:lang w:val="lt-LT"/>
        </w:rPr>
        <w:t>2</w:t>
      </w:r>
    </w:p>
    <w:p w14:paraId="4101652C" w14:textId="77777777" w:rsidR="00240E35" w:rsidRPr="00092AAF" w:rsidRDefault="00240E35" w:rsidP="00240E35">
      <w:pPr>
        <w:jc w:val="center"/>
        <w:rPr>
          <w:b/>
          <w:lang w:val="lt-LT"/>
        </w:rPr>
      </w:pPr>
    </w:p>
    <w:p w14:paraId="4B99056E" w14:textId="77777777" w:rsidR="00240E35" w:rsidRDefault="00240E35" w:rsidP="00240E35">
      <w:pPr>
        <w:rPr>
          <w:b/>
          <w:lang w:val="lt-LT"/>
        </w:rPr>
      </w:pPr>
    </w:p>
    <w:p w14:paraId="1299C43A" w14:textId="77777777" w:rsidR="00240E35" w:rsidRDefault="00240E35" w:rsidP="00240E35">
      <w:pPr>
        <w:jc w:val="center"/>
        <w:rPr>
          <w:b/>
          <w:lang w:val="lt-LT"/>
        </w:rPr>
      </w:pPr>
    </w:p>
    <w:p w14:paraId="1A77B52A" w14:textId="77777777" w:rsidR="00240E35" w:rsidRDefault="00975A47" w:rsidP="00240E35">
      <w:pPr>
        <w:jc w:val="center"/>
        <w:rPr>
          <w:lang w:val="lt-LT"/>
        </w:rPr>
      </w:pPr>
      <w:r>
        <w:rPr>
          <w:b/>
          <w:lang w:val="lt-LT"/>
        </w:rPr>
        <w:t>20</w:t>
      </w:r>
      <w:r w:rsidR="00B2227B">
        <w:rPr>
          <w:b/>
          <w:lang w:val="lt-LT"/>
        </w:rPr>
        <w:t>20</w:t>
      </w:r>
      <w:r w:rsidR="00240E35">
        <w:rPr>
          <w:b/>
          <w:lang w:val="lt-LT"/>
        </w:rPr>
        <w:t>– 20</w:t>
      </w:r>
      <w:r w:rsidR="00B2227B">
        <w:rPr>
          <w:b/>
          <w:lang w:val="lt-LT"/>
        </w:rPr>
        <w:t>21</w:t>
      </w:r>
      <w:r w:rsidR="00240E35">
        <w:rPr>
          <w:b/>
          <w:lang w:val="lt-LT"/>
        </w:rPr>
        <w:t xml:space="preserve"> M. M. VILNIAUS SAVIVALDYBĖS GRIGIŠKIŲ GIMAZIJOS </w:t>
      </w:r>
      <w:r w:rsidR="00240E35">
        <w:rPr>
          <w:b/>
          <w:lang w:val="lt-LT"/>
        </w:rPr>
        <w:br/>
        <w:t>VAIKO GEROVĖS KOMISIJOS VEIKLA</w:t>
      </w:r>
    </w:p>
    <w:p w14:paraId="4DDBEF00" w14:textId="77777777" w:rsidR="00240E35" w:rsidRDefault="00240E35" w:rsidP="00240E35">
      <w:pPr>
        <w:jc w:val="center"/>
        <w:rPr>
          <w:lang w:val="lt-LT"/>
        </w:rPr>
      </w:pPr>
    </w:p>
    <w:p w14:paraId="6815827E" w14:textId="77777777" w:rsidR="00240E35" w:rsidRPr="00092AAF" w:rsidRDefault="00240E35" w:rsidP="00240E35">
      <w:pPr>
        <w:jc w:val="center"/>
        <w:rPr>
          <w:b/>
          <w:lang w:val="lt-LT"/>
        </w:rPr>
      </w:pPr>
      <w:r w:rsidRPr="00092AAF">
        <w:rPr>
          <w:b/>
          <w:lang w:val="lt-LT"/>
        </w:rPr>
        <w:t>Situacijos gimnazijoje  analizė – socialinis ugdymas</w:t>
      </w:r>
    </w:p>
    <w:p w14:paraId="3461D779" w14:textId="77777777" w:rsidR="00240E35" w:rsidRDefault="00240E35" w:rsidP="00240E35">
      <w:pPr>
        <w:spacing w:line="360" w:lineRule="auto"/>
        <w:ind w:firstLine="1276"/>
        <w:jc w:val="both"/>
        <w:rPr>
          <w:lang w:val="lt-LT"/>
        </w:rPr>
      </w:pPr>
    </w:p>
    <w:p w14:paraId="098B1AAC" w14:textId="1C6F24B9" w:rsidR="00240E35" w:rsidRPr="00900B5D" w:rsidRDefault="00240E35" w:rsidP="00240E35">
      <w:pPr>
        <w:spacing w:line="360" w:lineRule="auto"/>
        <w:ind w:firstLine="1276"/>
        <w:jc w:val="both"/>
        <w:rPr>
          <w:lang w:val="lt-LT"/>
        </w:rPr>
      </w:pPr>
      <w:r w:rsidRPr="00900B5D">
        <w:rPr>
          <w:lang w:val="lt-LT"/>
        </w:rPr>
        <w:t>20</w:t>
      </w:r>
      <w:r w:rsidR="00B2227B">
        <w:rPr>
          <w:lang w:val="lt-LT"/>
        </w:rPr>
        <w:t>2</w:t>
      </w:r>
      <w:r w:rsidR="00E67B90">
        <w:rPr>
          <w:lang w:val="lt-LT"/>
        </w:rPr>
        <w:t>1</w:t>
      </w:r>
      <w:r w:rsidRPr="00900B5D">
        <w:rPr>
          <w:lang w:val="lt-LT"/>
        </w:rPr>
        <w:t>– 20</w:t>
      </w:r>
      <w:r w:rsidR="00B2227B">
        <w:rPr>
          <w:lang w:val="lt-LT"/>
        </w:rPr>
        <w:t>2</w:t>
      </w:r>
      <w:r w:rsidR="00E67B90">
        <w:rPr>
          <w:lang w:val="lt-LT"/>
        </w:rPr>
        <w:t>2</w:t>
      </w:r>
      <w:r w:rsidRPr="00900B5D">
        <w:rPr>
          <w:lang w:val="lt-LT"/>
        </w:rPr>
        <w:t xml:space="preserve"> m. m. gimnazijoje mokėsi </w:t>
      </w:r>
      <w:r w:rsidR="00F7780D">
        <w:rPr>
          <w:lang w:val="lt-LT"/>
        </w:rPr>
        <w:t xml:space="preserve">  </w:t>
      </w:r>
      <w:r w:rsidR="00E67B90">
        <w:rPr>
          <w:lang w:val="lt-LT"/>
        </w:rPr>
        <w:t>610</w:t>
      </w:r>
      <w:r w:rsidR="00F7780D">
        <w:rPr>
          <w:lang w:val="lt-LT"/>
        </w:rPr>
        <w:t xml:space="preserve"> </w:t>
      </w:r>
      <w:r w:rsidRPr="00900B5D">
        <w:rPr>
          <w:lang w:val="lt-LT"/>
        </w:rPr>
        <w:t>mokini</w:t>
      </w:r>
      <w:r w:rsidR="00B2227B">
        <w:rPr>
          <w:lang w:val="lt-LT"/>
        </w:rPr>
        <w:t>ų</w:t>
      </w:r>
      <w:r w:rsidRPr="00900B5D">
        <w:rPr>
          <w:lang w:val="lt-LT"/>
        </w:rPr>
        <w:t xml:space="preserve">. Iš jų gaunančių </w:t>
      </w:r>
      <w:r w:rsidR="00BF0EA2">
        <w:rPr>
          <w:lang w:val="lt-LT"/>
        </w:rPr>
        <w:t xml:space="preserve"> </w:t>
      </w:r>
      <w:r w:rsidRPr="00900B5D">
        <w:rPr>
          <w:lang w:val="lt-LT"/>
        </w:rPr>
        <w:t xml:space="preserve">nemokamą </w:t>
      </w:r>
      <w:r w:rsidR="00BF0EA2">
        <w:rPr>
          <w:lang w:val="lt-LT"/>
        </w:rPr>
        <w:t xml:space="preserve"> </w:t>
      </w:r>
      <w:r w:rsidRPr="00900B5D">
        <w:rPr>
          <w:lang w:val="lt-LT"/>
        </w:rPr>
        <w:t xml:space="preserve">maitinimą – </w:t>
      </w:r>
      <w:r w:rsidR="00E67B90">
        <w:rPr>
          <w:lang w:val="lt-LT"/>
        </w:rPr>
        <w:t>188</w:t>
      </w:r>
      <w:r>
        <w:rPr>
          <w:lang w:val="lt-LT"/>
        </w:rPr>
        <w:t>.</w:t>
      </w:r>
      <w:r w:rsidRPr="00900B5D">
        <w:rPr>
          <w:lang w:val="lt-LT"/>
        </w:rPr>
        <w:t xml:space="preserve"> Į rizikos grupės sąrašą įrašyti </w:t>
      </w:r>
      <w:r w:rsidR="00E67B90">
        <w:rPr>
          <w:lang w:val="lt-LT"/>
        </w:rPr>
        <w:t>4</w:t>
      </w:r>
      <w:r w:rsidRPr="00900B5D">
        <w:rPr>
          <w:lang w:val="lt-LT"/>
        </w:rPr>
        <w:t xml:space="preserve"> mokiniai, į vaikų, kuriems reikia ypatingo dėmesio sąrašą – 1</w:t>
      </w:r>
      <w:r w:rsidR="00E1103C">
        <w:rPr>
          <w:lang w:val="lt-LT"/>
        </w:rPr>
        <w:t>2</w:t>
      </w:r>
      <w:r w:rsidRPr="00900B5D">
        <w:rPr>
          <w:lang w:val="lt-LT"/>
        </w:rPr>
        <w:t xml:space="preserve"> mokinių. Mokinių, turinčių specialiųjų ugdymosi poreikių –</w:t>
      </w:r>
      <w:r w:rsidR="00F7780D">
        <w:rPr>
          <w:lang w:val="lt-LT"/>
        </w:rPr>
        <w:t xml:space="preserve"> 32</w:t>
      </w:r>
      <w:r w:rsidRPr="00900B5D">
        <w:rPr>
          <w:lang w:val="lt-LT"/>
        </w:rPr>
        <w:t xml:space="preserve">, socialinio pedagogo pagalba reikalinga </w:t>
      </w:r>
      <w:r w:rsidR="005C41BD">
        <w:rPr>
          <w:lang w:val="lt-LT"/>
        </w:rPr>
        <w:t>19</w:t>
      </w:r>
      <w:r w:rsidR="00E1103C">
        <w:rPr>
          <w:lang w:val="lt-LT"/>
        </w:rPr>
        <w:t xml:space="preserve"> spec.</w:t>
      </w:r>
      <w:r w:rsidR="005C41BD">
        <w:rPr>
          <w:lang w:val="lt-LT"/>
        </w:rPr>
        <w:t xml:space="preserve"> </w:t>
      </w:r>
      <w:r w:rsidR="00E1103C">
        <w:rPr>
          <w:lang w:val="lt-LT"/>
        </w:rPr>
        <w:t>poreikių</w:t>
      </w:r>
      <w:r w:rsidRPr="00900B5D">
        <w:rPr>
          <w:lang w:val="lt-LT"/>
        </w:rPr>
        <w:t xml:space="preserve"> mokini</w:t>
      </w:r>
      <w:r w:rsidR="005C41BD">
        <w:rPr>
          <w:lang w:val="lt-LT"/>
        </w:rPr>
        <w:t>ų</w:t>
      </w:r>
      <w:r w:rsidRPr="00900B5D">
        <w:rPr>
          <w:lang w:val="lt-LT"/>
        </w:rPr>
        <w:t xml:space="preserve">. Gimnazijoje dirba </w:t>
      </w:r>
      <w:r>
        <w:rPr>
          <w:lang w:val="lt-LT"/>
        </w:rPr>
        <w:t>5</w:t>
      </w:r>
      <w:r w:rsidRPr="00900B5D">
        <w:rPr>
          <w:lang w:val="lt-LT"/>
        </w:rPr>
        <w:t xml:space="preserve"> pagalbos mokiniui specialistai: socialinė pedagogė, psichologė, specialioji pedagogė,</w:t>
      </w:r>
      <w:r w:rsidR="00B2227B">
        <w:rPr>
          <w:lang w:val="lt-LT"/>
        </w:rPr>
        <w:t xml:space="preserve"> logop</w:t>
      </w:r>
      <w:r w:rsidR="005C41BD">
        <w:rPr>
          <w:lang w:val="lt-LT"/>
        </w:rPr>
        <w:t>e</w:t>
      </w:r>
      <w:r w:rsidR="00B2227B">
        <w:rPr>
          <w:lang w:val="lt-LT"/>
        </w:rPr>
        <w:t>dė.</w:t>
      </w:r>
    </w:p>
    <w:p w14:paraId="63B4710A" w14:textId="77777777" w:rsidR="008029E3" w:rsidRDefault="00240E35" w:rsidP="008029E3">
      <w:pPr>
        <w:spacing w:line="360" w:lineRule="auto"/>
        <w:ind w:firstLine="1276"/>
        <w:jc w:val="both"/>
        <w:rPr>
          <w:lang w:val="lt-LT"/>
        </w:rPr>
      </w:pPr>
      <w:r w:rsidRPr="00900B5D">
        <w:rPr>
          <w:lang w:val="lt-LT"/>
        </w:rPr>
        <w:t>Nedaugėja vaikų iš socialinės rizikos šeimų. Daug dėmesio reikalauja vaikai iš globojamų, nepilnų šeimų. Teikiama visapusiška pagalba mokiniams, turintiems elgesio, lankomumo, pažangumo problemų, o taip pat šių mokinių tėvams. Su jais dirba gimnazijos socialinė pedagogė, psichologė.</w:t>
      </w:r>
    </w:p>
    <w:p w14:paraId="45FB874E" w14:textId="77777777" w:rsidR="00240E35" w:rsidRPr="00900B5D" w:rsidRDefault="00240E35" w:rsidP="008029E3">
      <w:pPr>
        <w:spacing w:line="360" w:lineRule="auto"/>
        <w:ind w:left="556" w:firstLine="720"/>
        <w:jc w:val="both"/>
        <w:rPr>
          <w:lang w:val="lt-LT"/>
        </w:rPr>
      </w:pPr>
      <w:r w:rsidRPr="00900B5D">
        <w:rPr>
          <w:lang w:val="lt-LT"/>
        </w:rPr>
        <w:t>Siekdamas vaiko gerovės ir saugumo, socialinis pedagogas vykdo šias funkcijas:</w:t>
      </w:r>
    </w:p>
    <w:p w14:paraId="1C230ECB" w14:textId="77777777" w:rsidR="00240E35" w:rsidRPr="00900B5D" w:rsidRDefault="00240E35" w:rsidP="008029E3">
      <w:pPr>
        <w:pStyle w:val="ListParagraph"/>
        <w:numPr>
          <w:ilvl w:val="0"/>
          <w:numId w:val="10"/>
        </w:numPr>
        <w:spacing w:line="360" w:lineRule="auto"/>
        <w:jc w:val="both"/>
      </w:pPr>
      <w:r w:rsidRPr="00900B5D">
        <w:t>Įvertinimo (renka informaciją, analizuoja, daro išvadas);</w:t>
      </w:r>
    </w:p>
    <w:p w14:paraId="7881C52D" w14:textId="77777777" w:rsidR="00240E35" w:rsidRPr="00900B5D" w:rsidRDefault="00240E35" w:rsidP="008029E3">
      <w:pPr>
        <w:pStyle w:val="ListParagraph"/>
        <w:numPr>
          <w:ilvl w:val="0"/>
          <w:numId w:val="10"/>
        </w:numPr>
        <w:spacing w:line="360" w:lineRule="auto"/>
        <w:jc w:val="both"/>
      </w:pPr>
      <w:r w:rsidRPr="00900B5D">
        <w:t>Konsultacinę (pataria, padeda, konsultuoja)</w:t>
      </w:r>
    </w:p>
    <w:p w14:paraId="45EA5363" w14:textId="77777777" w:rsidR="00240E35" w:rsidRPr="00900B5D" w:rsidRDefault="00240E35" w:rsidP="008029E3">
      <w:pPr>
        <w:pStyle w:val="ListParagraph"/>
        <w:numPr>
          <w:ilvl w:val="0"/>
          <w:numId w:val="10"/>
        </w:numPr>
        <w:spacing w:line="360" w:lineRule="auto"/>
        <w:jc w:val="both"/>
      </w:pPr>
      <w:r w:rsidRPr="00900B5D">
        <w:t>Korekcinę (skatina, įgalina, padeda adaptuotis, aktyvina);</w:t>
      </w:r>
    </w:p>
    <w:p w14:paraId="3AC7B505" w14:textId="77777777" w:rsidR="00240E35" w:rsidRPr="00900B5D" w:rsidRDefault="00240E35" w:rsidP="008029E3">
      <w:pPr>
        <w:pStyle w:val="ListParagraph"/>
        <w:numPr>
          <w:ilvl w:val="0"/>
          <w:numId w:val="10"/>
        </w:numPr>
        <w:spacing w:line="360" w:lineRule="auto"/>
        <w:jc w:val="both"/>
      </w:pPr>
      <w:r w:rsidRPr="00900B5D">
        <w:t>Vadybinę (organizuoja, telkia, planuoja, priima sprendimus ir už juos atsako);</w:t>
      </w:r>
    </w:p>
    <w:p w14:paraId="17226C46" w14:textId="77777777" w:rsidR="00240E35" w:rsidRPr="00900B5D" w:rsidRDefault="00240E35" w:rsidP="008029E3">
      <w:pPr>
        <w:pStyle w:val="ListParagraph"/>
        <w:numPr>
          <w:ilvl w:val="0"/>
          <w:numId w:val="10"/>
        </w:numPr>
        <w:spacing w:line="360" w:lineRule="auto"/>
        <w:jc w:val="both"/>
      </w:pPr>
      <w:r w:rsidRPr="00900B5D">
        <w:t>Šviečiamąją (informuoja, aiškina);</w:t>
      </w:r>
    </w:p>
    <w:p w14:paraId="40D975FF" w14:textId="77777777" w:rsidR="00240E35" w:rsidRPr="00900B5D" w:rsidRDefault="00240E35" w:rsidP="008029E3">
      <w:pPr>
        <w:pStyle w:val="ListParagraph"/>
        <w:numPr>
          <w:ilvl w:val="0"/>
          <w:numId w:val="10"/>
        </w:numPr>
        <w:spacing w:line="360" w:lineRule="auto"/>
        <w:jc w:val="both"/>
      </w:pPr>
      <w:r w:rsidRPr="00900B5D">
        <w:t>Koordinacinę (palaiko ryšius, siunčia (perduoda informaciją);</w:t>
      </w:r>
    </w:p>
    <w:p w14:paraId="1A862A7D" w14:textId="77777777" w:rsidR="00240E35" w:rsidRPr="00900B5D" w:rsidRDefault="00240E35" w:rsidP="008029E3">
      <w:pPr>
        <w:pStyle w:val="ListParagraph"/>
        <w:numPr>
          <w:ilvl w:val="0"/>
          <w:numId w:val="10"/>
        </w:numPr>
        <w:spacing w:line="360" w:lineRule="auto"/>
        <w:jc w:val="both"/>
      </w:pPr>
      <w:r w:rsidRPr="00900B5D">
        <w:t>Prevencinę (numato neigiamus reiškinius, poelgius ir padeda jų išvengti);</w:t>
      </w:r>
    </w:p>
    <w:p w14:paraId="7D10C6C1" w14:textId="77777777" w:rsidR="00240E35" w:rsidRPr="00900B5D" w:rsidRDefault="00240E35" w:rsidP="008029E3">
      <w:pPr>
        <w:pStyle w:val="ListParagraph"/>
        <w:numPr>
          <w:ilvl w:val="0"/>
          <w:numId w:val="10"/>
        </w:numPr>
        <w:spacing w:line="360" w:lineRule="auto"/>
        <w:jc w:val="both"/>
      </w:pPr>
      <w:r w:rsidRPr="00900B5D">
        <w:t>Teisinę (atstovauja, gina vaiko interesus)</w:t>
      </w:r>
    </w:p>
    <w:p w14:paraId="01B756C2" w14:textId="77777777" w:rsidR="00240E35" w:rsidRPr="00900B5D" w:rsidRDefault="00240E35" w:rsidP="008029E3">
      <w:pPr>
        <w:pStyle w:val="ListParagraph"/>
        <w:numPr>
          <w:ilvl w:val="0"/>
          <w:numId w:val="10"/>
        </w:numPr>
        <w:spacing w:line="360" w:lineRule="auto"/>
        <w:jc w:val="both"/>
      </w:pPr>
      <w:r w:rsidRPr="00900B5D">
        <w:t>Socialinio ugdymo.</w:t>
      </w:r>
    </w:p>
    <w:p w14:paraId="3CF2D8B6" w14:textId="77777777" w:rsidR="00240E35" w:rsidRDefault="00240E35" w:rsidP="00240E35">
      <w:pPr>
        <w:spacing w:line="276" w:lineRule="auto"/>
        <w:jc w:val="both"/>
        <w:rPr>
          <w:lang w:val="lt-LT"/>
        </w:rPr>
      </w:pPr>
    </w:p>
    <w:p w14:paraId="0FB78278" w14:textId="77777777" w:rsidR="00F60C51" w:rsidRDefault="00F60C51" w:rsidP="00240E35">
      <w:pPr>
        <w:spacing w:line="276" w:lineRule="auto"/>
        <w:jc w:val="both"/>
        <w:rPr>
          <w:lang w:val="lt-LT"/>
        </w:rPr>
      </w:pPr>
    </w:p>
    <w:p w14:paraId="1FC39945" w14:textId="77777777" w:rsidR="00F60C51" w:rsidRDefault="00F60C51" w:rsidP="00240E35">
      <w:pPr>
        <w:spacing w:line="276" w:lineRule="auto"/>
        <w:jc w:val="both"/>
        <w:rPr>
          <w:lang w:val="lt-LT"/>
        </w:rPr>
      </w:pPr>
    </w:p>
    <w:p w14:paraId="0562CB0E" w14:textId="77777777" w:rsidR="00F60C51" w:rsidRDefault="00F60C51" w:rsidP="00240E35">
      <w:pPr>
        <w:spacing w:line="276" w:lineRule="auto"/>
        <w:jc w:val="both"/>
        <w:rPr>
          <w:lang w:val="lt-LT"/>
        </w:rPr>
      </w:pPr>
    </w:p>
    <w:p w14:paraId="34CE0A41" w14:textId="77777777" w:rsidR="00F60C51" w:rsidRDefault="00F60C51" w:rsidP="00240E35">
      <w:pPr>
        <w:spacing w:line="276" w:lineRule="auto"/>
        <w:jc w:val="both"/>
        <w:rPr>
          <w:lang w:val="lt-LT"/>
        </w:rPr>
      </w:pPr>
    </w:p>
    <w:p w14:paraId="62EBF3C5" w14:textId="77777777" w:rsidR="00F60C51" w:rsidRDefault="00F60C51" w:rsidP="00240E35">
      <w:pPr>
        <w:spacing w:line="276" w:lineRule="auto"/>
        <w:jc w:val="both"/>
        <w:rPr>
          <w:lang w:val="lt-LT"/>
        </w:rPr>
      </w:pPr>
    </w:p>
    <w:p w14:paraId="6D98A12B" w14:textId="77777777" w:rsidR="00F60C51" w:rsidRDefault="00F60C51" w:rsidP="00240E35">
      <w:pPr>
        <w:spacing w:line="276" w:lineRule="auto"/>
        <w:jc w:val="both"/>
        <w:rPr>
          <w:lang w:val="lt-LT"/>
        </w:rPr>
      </w:pPr>
    </w:p>
    <w:p w14:paraId="2946DB82" w14:textId="77777777" w:rsidR="00F60C51" w:rsidRPr="00900B5D" w:rsidRDefault="00F60C51" w:rsidP="00240E35">
      <w:pPr>
        <w:spacing w:line="276" w:lineRule="auto"/>
        <w:jc w:val="both"/>
        <w:rPr>
          <w:lang w:val="lt-LT"/>
        </w:rPr>
      </w:pPr>
    </w:p>
    <w:p w14:paraId="5997CC1D" w14:textId="77777777" w:rsidR="00240E35" w:rsidRPr="00900B5D" w:rsidRDefault="00240E35" w:rsidP="00240E35">
      <w:pPr>
        <w:pStyle w:val="ListParagraph"/>
        <w:spacing w:line="276" w:lineRule="auto"/>
        <w:ind w:left="1080"/>
        <w:jc w:val="both"/>
      </w:pPr>
    </w:p>
    <w:p w14:paraId="7C4AEF17" w14:textId="77777777" w:rsidR="00240E35" w:rsidRDefault="007B5658" w:rsidP="007B5658">
      <w:pPr>
        <w:pStyle w:val="ListParagraph"/>
        <w:numPr>
          <w:ilvl w:val="0"/>
          <w:numId w:val="23"/>
        </w:numPr>
        <w:spacing w:line="276" w:lineRule="auto"/>
        <w:jc w:val="both"/>
        <w:rPr>
          <w:b/>
        </w:rPr>
      </w:pPr>
      <w:r>
        <w:rPr>
          <w:b/>
        </w:rPr>
        <w:t>Prevencinė veikla:</w:t>
      </w:r>
    </w:p>
    <w:p w14:paraId="110FFD37" w14:textId="77777777" w:rsidR="007B5658" w:rsidRPr="00900B5D" w:rsidRDefault="007B5658" w:rsidP="00F60C51">
      <w:pPr>
        <w:pStyle w:val="ListParagraph"/>
        <w:spacing w:line="276" w:lineRule="auto"/>
        <w:jc w:val="both"/>
        <w:rPr>
          <w:b/>
        </w:rPr>
      </w:pPr>
    </w:p>
    <w:p w14:paraId="23267B22" w14:textId="77777777" w:rsidR="00240E35" w:rsidRPr="00900B5D" w:rsidRDefault="00240E35" w:rsidP="00F60C51">
      <w:pPr>
        <w:spacing w:line="360" w:lineRule="auto"/>
        <w:ind w:firstLine="1276"/>
        <w:jc w:val="both"/>
        <w:rPr>
          <w:lang w:val="lt-LT"/>
        </w:rPr>
      </w:pPr>
      <w:r w:rsidRPr="00900B5D">
        <w:rPr>
          <w:lang w:val="lt-LT"/>
        </w:rPr>
        <w:t xml:space="preserve">Kiekvienais metais aktualūs tampa tolerancijos, elgesio, lankomumo, patyčių prevencijos, rūkymo, alkoholio, kitų psichoaktyviųjų medžiagų klausimai. </w:t>
      </w:r>
    </w:p>
    <w:p w14:paraId="6B2750A3" w14:textId="277D5039" w:rsidR="00240E35" w:rsidRDefault="00B2227B" w:rsidP="00F60C51">
      <w:pPr>
        <w:spacing w:line="360" w:lineRule="auto"/>
        <w:ind w:firstLine="1276"/>
        <w:jc w:val="both"/>
        <w:rPr>
          <w:lang w:val="lt-LT"/>
        </w:rPr>
      </w:pPr>
      <w:r w:rsidRPr="68D60358">
        <w:rPr>
          <w:lang w:val="lt-LT"/>
        </w:rPr>
        <w:t>202</w:t>
      </w:r>
      <w:r w:rsidR="005C41BD">
        <w:rPr>
          <w:lang w:val="lt-LT"/>
        </w:rPr>
        <w:t>1</w:t>
      </w:r>
      <w:r w:rsidRPr="68D60358">
        <w:rPr>
          <w:lang w:val="lt-LT"/>
        </w:rPr>
        <w:t>-202</w:t>
      </w:r>
      <w:r w:rsidR="005C41BD">
        <w:rPr>
          <w:lang w:val="lt-LT"/>
        </w:rPr>
        <w:t>2</w:t>
      </w:r>
      <w:r w:rsidR="00240E35" w:rsidRPr="68D60358">
        <w:rPr>
          <w:lang w:val="lt-LT"/>
        </w:rPr>
        <w:t xml:space="preserve"> m. m. mūsų gimnazijoje  įgyvendinama OPKUS smurto ir patyčių prevencijos programa..</w:t>
      </w:r>
    </w:p>
    <w:p w14:paraId="11402FC2" w14:textId="77777777" w:rsidR="005A0B95" w:rsidRDefault="00240E35" w:rsidP="00F60C51">
      <w:pPr>
        <w:spacing w:line="360" w:lineRule="auto"/>
        <w:ind w:firstLine="1276"/>
        <w:jc w:val="both"/>
        <w:rPr>
          <w:lang w:val="lt-LT"/>
        </w:rPr>
      </w:pPr>
      <w:r>
        <w:rPr>
          <w:lang w:val="lt-LT"/>
        </w:rPr>
        <w:t xml:space="preserve"> M</w:t>
      </w:r>
      <w:r w:rsidRPr="00900B5D">
        <w:rPr>
          <w:lang w:val="lt-LT"/>
        </w:rPr>
        <w:t xml:space="preserve">okiniams organizuojami prevenciniai užsiėmimai smurto, patyčių, rūkymo, alkoholio, kitų psichoaktyviųjų medžiagų temomis, vykdomos akcijos, renginiai, konkursai: </w:t>
      </w:r>
    </w:p>
    <w:p w14:paraId="515BFCBC" w14:textId="7CB99936" w:rsidR="00240E35" w:rsidRPr="00900B5D" w:rsidRDefault="00240E35" w:rsidP="00F60C51">
      <w:pPr>
        <w:spacing w:line="360" w:lineRule="auto"/>
        <w:ind w:firstLine="1276"/>
        <w:jc w:val="both"/>
        <w:rPr>
          <w:lang w:val="lt-LT"/>
        </w:rPr>
      </w:pPr>
      <w:r w:rsidRPr="68D60358">
        <w:rPr>
          <w:lang w:val="lt-LT"/>
        </w:rPr>
        <w:t>„</w:t>
      </w:r>
      <w:r w:rsidR="00B70F0C" w:rsidRPr="68D60358">
        <w:rPr>
          <w:lang w:val="lt-LT"/>
        </w:rPr>
        <w:t>Be</w:t>
      </w:r>
      <w:r w:rsidRPr="68D60358">
        <w:rPr>
          <w:lang w:val="lt-LT"/>
        </w:rPr>
        <w:t xml:space="preserve"> patyčių“, „Tolerancijos ir mandagumo</w:t>
      </w:r>
      <w:r w:rsidR="00B70F0C" w:rsidRPr="68D60358">
        <w:rPr>
          <w:lang w:val="lt-LT"/>
        </w:rPr>
        <w:t xml:space="preserve"> savaitė, ,,Pertrauka tyloje“, sveikatingumo viktorinos-,, Maisto detektyvai“, ,, SVEIKATIADA“ ir t.t.</w:t>
      </w:r>
    </w:p>
    <w:p w14:paraId="2D258272" w14:textId="77777777" w:rsidR="00240E35" w:rsidRPr="00900B5D" w:rsidRDefault="00240E35" w:rsidP="00F60C51">
      <w:pPr>
        <w:spacing w:line="360" w:lineRule="auto"/>
        <w:ind w:firstLine="1276"/>
        <w:jc w:val="both"/>
        <w:rPr>
          <w:lang w:val="lt-LT"/>
        </w:rPr>
      </w:pPr>
      <w:r>
        <w:rPr>
          <w:lang w:val="lt-LT"/>
        </w:rPr>
        <w:t>Siekiant įvertinti mokinių ir mokytojų tarpusavio santykius buvo organizuojamas tyrimas dėl santykių gerinimo galimybių tam tikrose klasėse.</w:t>
      </w:r>
    </w:p>
    <w:p w14:paraId="4EB277A8" w14:textId="07B7CF92" w:rsidR="00240E35" w:rsidRPr="00900B5D" w:rsidRDefault="00240E35" w:rsidP="00F60C51">
      <w:pPr>
        <w:spacing w:line="360" w:lineRule="auto"/>
        <w:ind w:firstLine="1276"/>
        <w:jc w:val="both"/>
        <w:rPr>
          <w:lang w:val="lt-LT"/>
        </w:rPr>
      </w:pPr>
      <w:r w:rsidRPr="68D60358">
        <w:rPr>
          <w:lang w:val="lt-LT"/>
        </w:rPr>
        <w:t>Nuolat stebimas mokinių lankomumas gimnazijos TAMO dienyne, bendradarbiaujama su mokinių tėvais, mokiniais.</w:t>
      </w:r>
    </w:p>
    <w:p w14:paraId="5CEF5D4A" w14:textId="77777777" w:rsidR="00F60C51" w:rsidRPr="008029E3" w:rsidRDefault="00240E35" w:rsidP="008029E3">
      <w:pPr>
        <w:spacing w:line="360" w:lineRule="auto"/>
        <w:ind w:firstLine="1276"/>
        <w:jc w:val="both"/>
        <w:rPr>
          <w:lang w:val="lt-LT"/>
        </w:rPr>
      </w:pPr>
      <w:r w:rsidRPr="00900B5D">
        <w:rPr>
          <w:lang w:val="lt-LT"/>
        </w:rPr>
        <w:t xml:space="preserve">Tęsiamas bendradarbiavimas su Vilniaus apskrities </w:t>
      </w:r>
      <w:r w:rsidRPr="00900B5D">
        <w:rPr>
          <w:color w:val="000000" w:themeColor="text1"/>
          <w:lang w:val="lt-LT"/>
        </w:rPr>
        <w:t xml:space="preserve">antruoju policijos </w:t>
      </w:r>
      <w:r>
        <w:rPr>
          <w:lang w:val="lt-LT"/>
        </w:rPr>
        <w:t>komisariatu, Vilniaus miesto savivaldybe, Grigiškių seniūnija, kitais specialistais.</w:t>
      </w:r>
    </w:p>
    <w:p w14:paraId="6B699379" w14:textId="77777777" w:rsidR="00F60C51" w:rsidRPr="008029E3" w:rsidRDefault="00F60C51" w:rsidP="00006D56">
      <w:pPr>
        <w:spacing w:line="276" w:lineRule="auto"/>
        <w:jc w:val="center"/>
        <w:rPr>
          <w:b/>
          <w:u w:val="single"/>
        </w:rPr>
      </w:pPr>
    </w:p>
    <w:p w14:paraId="3FE9F23F" w14:textId="77777777" w:rsidR="00006D56" w:rsidRDefault="00006D56" w:rsidP="00006D56">
      <w:pPr>
        <w:spacing w:line="276" w:lineRule="auto"/>
        <w:jc w:val="center"/>
        <w:rPr>
          <w:b/>
        </w:rPr>
      </w:pPr>
    </w:p>
    <w:p w14:paraId="1F72F646" w14:textId="77777777" w:rsidR="00006D56" w:rsidRDefault="00006D56" w:rsidP="00006D56">
      <w:pPr>
        <w:spacing w:line="276" w:lineRule="auto"/>
        <w:jc w:val="center"/>
        <w:rPr>
          <w:b/>
        </w:rPr>
      </w:pPr>
    </w:p>
    <w:p w14:paraId="08CE6F91" w14:textId="77777777" w:rsidR="00006D56" w:rsidRDefault="00006D56" w:rsidP="00006D56">
      <w:pPr>
        <w:spacing w:line="276" w:lineRule="auto"/>
        <w:jc w:val="center"/>
        <w:rPr>
          <w:b/>
        </w:rPr>
      </w:pPr>
    </w:p>
    <w:p w14:paraId="61CDCEAD" w14:textId="77777777" w:rsidR="00006D56" w:rsidRDefault="00006D56" w:rsidP="00006D56">
      <w:pPr>
        <w:spacing w:line="276" w:lineRule="auto"/>
        <w:jc w:val="center"/>
        <w:rPr>
          <w:b/>
        </w:rPr>
      </w:pPr>
    </w:p>
    <w:p w14:paraId="6BB9E253" w14:textId="77777777" w:rsidR="00006D56" w:rsidRDefault="00006D56" w:rsidP="00006D56">
      <w:pPr>
        <w:spacing w:line="276" w:lineRule="auto"/>
        <w:jc w:val="center"/>
        <w:rPr>
          <w:b/>
        </w:rPr>
      </w:pPr>
    </w:p>
    <w:p w14:paraId="23DE523C" w14:textId="77777777" w:rsidR="00006D56" w:rsidRDefault="00006D56" w:rsidP="00006D56">
      <w:pPr>
        <w:spacing w:line="276" w:lineRule="auto"/>
        <w:jc w:val="center"/>
        <w:rPr>
          <w:b/>
        </w:rPr>
      </w:pPr>
    </w:p>
    <w:p w14:paraId="52E56223" w14:textId="77777777" w:rsidR="00006D56" w:rsidRDefault="00006D56" w:rsidP="00006D56">
      <w:pPr>
        <w:spacing w:line="276" w:lineRule="auto"/>
        <w:jc w:val="center"/>
        <w:rPr>
          <w:b/>
        </w:rPr>
      </w:pPr>
    </w:p>
    <w:p w14:paraId="07547A01" w14:textId="7A25C17B" w:rsidR="00006D56" w:rsidRDefault="002C4715" w:rsidP="002C4715">
      <w:pPr>
        <w:tabs>
          <w:tab w:val="left" w:pos="6825"/>
        </w:tabs>
        <w:spacing w:line="276" w:lineRule="auto"/>
        <w:rPr>
          <w:b/>
        </w:rPr>
      </w:pPr>
      <w:r>
        <w:rPr>
          <w:b/>
        </w:rPr>
        <w:tab/>
      </w:r>
    </w:p>
    <w:p w14:paraId="5043CB0F" w14:textId="77777777" w:rsidR="00006D56" w:rsidRDefault="00006D56" w:rsidP="00006D56">
      <w:pPr>
        <w:spacing w:line="276" w:lineRule="auto"/>
        <w:jc w:val="center"/>
        <w:rPr>
          <w:b/>
        </w:rPr>
      </w:pPr>
    </w:p>
    <w:p w14:paraId="07459315" w14:textId="5C3B4B09" w:rsidR="00006D56" w:rsidRDefault="00006D56" w:rsidP="68D60358">
      <w:pPr>
        <w:spacing w:line="276" w:lineRule="auto"/>
        <w:jc w:val="center"/>
        <w:rPr>
          <w:b/>
          <w:bCs/>
        </w:rPr>
      </w:pPr>
    </w:p>
    <w:p w14:paraId="6B066299" w14:textId="551C0E91" w:rsidR="68D60358" w:rsidRDefault="68D60358" w:rsidP="68D60358">
      <w:pPr>
        <w:spacing w:line="276" w:lineRule="auto"/>
        <w:jc w:val="center"/>
        <w:rPr>
          <w:b/>
          <w:bCs/>
        </w:rPr>
      </w:pPr>
    </w:p>
    <w:p w14:paraId="10C9B46E" w14:textId="551C0E91" w:rsidR="68D60358" w:rsidRDefault="68D60358" w:rsidP="68D60358">
      <w:pPr>
        <w:spacing w:line="276" w:lineRule="auto"/>
        <w:jc w:val="center"/>
        <w:rPr>
          <w:b/>
          <w:bCs/>
        </w:rPr>
      </w:pPr>
    </w:p>
    <w:p w14:paraId="7D4C21D9" w14:textId="75BAE398" w:rsidR="68D60358" w:rsidRDefault="68D60358" w:rsidP="68D60358">
      <w:pPr>
        <w:spacing w:line="276" w:lineRule="auto"/>
        <w:jc w:val="center"/>
        <w:rPr>
          <w:b/>
          <w:bCs/>
        </w:rPr>
      </w:pPr>
    </w:p>
    <w:p w14:paraId="38C1C45A" w14:textId="5757B7D3" w:rsidR="68D60358" w:rsidRDefault="68D60358" w:rsidP="68D60358">
      <w:pPr>
        <w:spacing w:line="276" w:lineRule="auto"/>
        <w:jc w:val="center"/>
        <w:rPr>
          <w:b/>
          <w:bCs/>
        </w:rPr>
      </w:pPr>
    </w:p>
    <w:p w14:paraId="4022EAB0" w14:textId="51CB5EF6" w:rsidR="68D60358" w:rsidRDefault="68D60358" w:rsidP="68D60358">
      <w:pPr>
        <w:spacing w:line="276" w:lineRule="auto"/>
        <w:jc w:val="center"/>
        <w:rPr>
          <w:b/>
          <w:bCs/>
        </w:rPr>
      </w:pPr>
    </w:p>
    <w:p w14:paraId="6537F28F" w14:textId="77777777" w:rsidR="00006D56" w:rsidRDefault="00006D56" w:rsidP="00006D56">
      <w:pPr>
        <w:spacing w:line="276" w:lineRule="auto"/>
        <w:jc w:val="center"/>
        <w:rPr>
          <w:b/>
        </w:rPr>
      </w:pPr>
    </w:p>
    <w:p w14:paraId="6DFB9E20" w14:textId="77777777" w:rsidR="00006D56" w:rsidRDefault="00006D56" w:rsidP="00006D56">
      <w:pPr>
        <w:spacing w:line="276" w:lineRule="auto"/>
        <w:jc w:val="center"/>
        <w:rPr>
          <w:b/>
        </w:rPr>
      </w:pPr>
    </w:p>
    <w:p w14:paraId="70DF9E56" w14:textId="77777777" w:rsidR="00006D56" w:rsidRDefault="00006D56" w:rsidP="00006D56">
      <w:pPr>
        <w:spacing w:line="276" w:lineRule="auto"/>
        <w:jc w:val="center"/>
        <w:rPr>
          <w:b/>
        </w:rPr>
      </w:pPr>
    </w:p>
    <w:p w14:paraId="44E871BC" w14:textId="77777777" w:rsidR="00BF0EA2" w:rsidRDefault="00BF0EA2" w:rsidP="007B5658">
      <w:pPr>
        <w:spacing w:line="276" w:lineRule="auto"/>
        <w:rPr>
          <w:b/>
        </w:rPr>
      </w:pPr>
    </w:p>
    <w:p w14:paraId="3B19A6BA" w14:textId="77777777" w:rsidR="007B5658" w:rsidRPr="007B5658" w:rsidRDefault="007B5658" w:rsidP="007B5658">
      <w:pPr>
        <w:pStyle w:val="ListParagraph"/>
        <w:numPr>
          <w:ilvl w:val="0"/>
          <w:numId w:val="23"/>
        </w:numPr>
        <w:spacing w:line="276" w:lineRule="auto"/>
        <w:rPr>
          <w:b/>
        </w:rPr>
      </w:pPr>
      <w:r w:rsidRPr="007B5658">
        <w:rPr>
          <w:b/>
        </w:rPr>
        <w:t>Darbas su mokiniais, turinčiais elgesio, lankomumo problemų, reikalaujančiais emocinės pagalbos, paramos, palaikymo:</w:t>
      </w:r>
    </w:p>
    <w:p w14:paraId="144A5D23" w14:textId="77777777" w:rsidR="008029E3" w:rsidRPr="00A4034D" w:rsidRDefault="008029E3" w:rsidP="00A4034D">
      <w:pPr>
        <w:spacing w:line="276" w:lineRule="auto"/>
        <w:jc w:val="center"/>
        <w:rPr>
          <w:b/>
        </w:rPr>
      </w:pPr>
    </w:p>
    <w:tbl>
      <w:tblPr>
        <w:tblStyle w:val="TableGrid"/>
        <w:tblW w:w="10490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2127"/>
        <w:gridCol w:w="4110"/>
      </w:tblGrid>
      <w:tr w:rsidR="00A4034D" w:rsidRPr="00A4034D" w14:paraId="20140A14" w14:textId="77777777" w:rsidTr="68D60358">
        <w:tc>
          <w:tcPr>
            <w:tcW w:w="2977" w:type="dxa"/>
          </w:tcPr>
          <w:p w14:paraId="51CB98CE" w14:textId="77777777" w:rsidR="00A4034D" w:rsidRPr="00A4034D" w:rsidRDefault="00A4034D" w:rsidP="00A4034D">
            <w:pPr>
              <w:jc w:val="center"/>
              <w:rPr>
                <w:rFonts w:eastAsiaTheme="minorHAnsi"/>
                <w:b/>
                <w:lang w:val="lt-LT"/>
              </w:rPr>
            </w:pPr>
            <w:r w:rsidRPr="00A4034D">
              <w:rPr>
                <w:rFonts w:eastAsiaTheme="minorHAnsi"/>
                <w:b/>
                <w:lang w:val="lt-LT"/>
              </w:rPr>
              <w:t>Veiklos pavadinimas</w:t>
            </w:r>
          </w:p>
        </w:tc>
        <w:tc>
          <w:tcPr>
            <w:tcW w:w="1276" w:type="dxa"/>
          </w:tcPr>
          <w:p w14:paraId="19D4A85B" w14:textId="77777777" w:rsidR="00A4034D" w:rsidRPr="00A4034D" w:rsidRDefault="00A4034D" w:rsidP="00A4034D">
            <w:pPr>
              <w:jc w:val="center"/>
              <w:rPr>
                <w:rFonts w:eastAsiaTheme="minorHAnsi"/>
                <w:b/>
                <w:lang w:val="lt-LT"/>
              </w:rPr>
            </w:pPr>
            <w:r w:rsidRPr="00A4034D">
              <w:rPr>
                <w:rFonts w:eastAsiaTheme="minorHAnsi"/>
                <w:b/>
                <w:lang w:val="lt-LT"/>
              </w:rPr>
              <w:t>Įvykdymo data</w:t>
            </w:r>
          </w:p>
        </w:tc>
        <w:tc>
          <w:tcPr>
            <w:tcW w:w="2127" w:type="dxa"/>
          </w:tcPr>
          <w:p w14:paraId="005F55A8" w14:textId="77777777" w:rsidR="00A4034D" w:rsidRPr="00A4034D" w:rsidRDefault="00A4034D" w:rsidP="00A4034D">
            <w:pPr>
              <w:jc w:val="center"/>
              <w:rPr>
                <w:rFonts w:eastAsiaTheme="minorHAnsi"/>
                <w:b/>
                <w:lang w:val="lt-LT"/>
              </w:rPr>
            </w:pPr>
            <w:r w:rsidRPr="00A4034D">
              <w:rPr>
                <w:rFonts w:eastAsiaTheme="minorHAnsi"/>
                <w:b/>
                <w:lang w:val="lt-LT"/>
              </w:rPr>
              <w:t>Metodai, formos</w:t>
            </w:r>
          </w:p>
        </w:tc>
        <w:tc>
          <w:tcPr>
            <w:tcW w:w="4110" w:type="dxa"/>
          </w:tcPr>
          <w:p w14:paraId="15B02C03" w14:textId="77777777" w:rsidR="00A4034D" w:rsidRPr="00A4034D" w:rsidRDefault="00A4034D" w:rsidP="00A4034D">
            <w:pPr>
              <w:jc w:val="center"/>
              <w:rPr>
                <w:rFonts w:eastAsiaTheme="minorHAnsi"/>
                <w:b/>
                <w:lang w:val="lt-LT"/>
              </w:rPr>
            </w:pPr>
            <w:r w:rsidRPr="00A4034D">
              <w:rPr>
                <w:rFonts w:eastAsiaTheme="minorHAnsi"/>
                <w:b/>
                <w:lang w:val="lt-LT"/>
              </w:rPr>
              <w:t>Veiklos rezultatai</w:t>
            </w:r>
          </w:p>
        </w:tc>
      </w:tr>
      <w:tr w:rsidR="00A4034D" w:rsidRPr="00BF0EA2" w14:paraId="6D7F6969" w14:textId="77777777" w:rsidTr="68D60358">
        <w:tc>
          <w:tcPr>
            <w:tcW w:w="2977" w:type="dxa"/>
          </w:tcPr>
          <w:p w14:paraId="3A3CA96A" w14:textId="77777777" w:rsidR="00A4034D" w:rsidRPr="00BF0EA2" w:rsidRDefault="00A4034D" w:rsidP="00A4034D">
            <w:pPr>
              <w:rPr>
                <w:rFonts w:eastAsiaTheme="minorHAnsi"/>
                <w:lang w:val="lt-LT"/>
              </w:rPr>
            </w:pPr>
            <w:r w:rsidRPr="00BF0EA2">
              <w:rPr>
                <w:rFonts w:eastAsiaTheme="minorHAnsi"/>
                <w:lang w:val="lt-LT"/>
              </w:rPr>
              <w:t xml:space="preserve">Individualus darbas su mokiniais, kurie be pateisinamos priežasties per mėnesį praleidžia daugiau kaip 10 pamokų </w:t>
            </w:r>
          </w:p>
        </w:tc>
        <w:tc>
          <w:tcPr>
            <w:tcW w:w="1276" w:type="dxa"/>
            <w:vMerge w:val="restart"/>
          </w:tcPr>
          <w:p w14:paraId="5E44F18D" w14:textId="77777777" w:rsidR="00A4034D" w:rsidRPr="00BF0EA2" w:rsidRDefault="00A4034D" w:rsidP="00A4034D">
            <w:pPr>
              <w:jc w:val="center"/>
              <w:rPr>
                <w:rFonts w:eastAsiaTheme="minorHAnsi"/>
                <w:lang w:val="lt-LT"/>
              </w:rPr>
            </w:pPr>
            <w:r w:rsidRPr="00BF0EA2">
              <w:rPr>
                <w:rFonts w:eastAsiaTheme="minorHAnsi"/>
                <w:lang w:val="lt-LT"/>
              </w:rPr>
              <w:t>Per mokslo metus</w:t>
            </w:r>
          </w:p>
        </w:tc>
        <w:tc>
          <w:tcPr>
            <w:tcW w:w="2127" w:type="dxa"/>
            <w:vMerge w:val="restart"/>
          </w:tcPr>
          <w:p w14:paraId="028F4162" w14:textId="77777777" w:rsidR="00A4034D" w:rsidRPr="00BF0EA2" w:rsidRDefault="00A4034D" w:rsidP="00A4034D">
            <w:pPr>
              <w:jc w:val="both"/>
              <w:rPr>
                <w:rFonts w:eastAsiaTheme="minorHAnsi"/>
                <w:lang w:val="lt-LT"/>
              </w:rPr>
            </w:pPr>
            <w:r w:rsidRPr="00BF0EA2">
              <w:rPr>
                <w:rFonts w:eastAsiaTheme="minorHAnsi"/>
                <w:lang w:val="lt-LT"/>
              </w:rPr>
              <w:t>Individualios vaiko konsultacijos;</w:t>
            </w:r>
          </w:p>
          <w:p w14:paraId="1022A80B" w14:textId="77777777" w:rsidR="00A4034D" w:rsidRPr="00BF0EA2" w:rsidRDefault="00A4034D" w:rsidP="00A4034D">
            <w:pPr>
              <w:rPr>
                <w:rFonts w:eastAsiaTheme="minorHAnsi"/>
                <w:lang w:val="lt-LT"/>
              </w:rPr>
            </w:pPr>
            <w:proofErr w:type="spellStart"/>
            <w:r w:rsidRPr="00BF0EA2">
              <w:rPr>
                <w:rFonts w:eastAsiaTheme="minorHAnsi"/>
                <w:lang w:val="lt-LT"/>
              </w:rPr>
              <w:t>Bendradarbia-vimas</w:t>
            </w:r>
            <w:proofErr w:type="spellEnd"/>
            <w:r w:rsidRPr="00BF0EA2">
              <w:rPr>
                <w:rFonts w:eastAsiaTheme="minorHAnsi"/>
                <w:lang w:val="lt-LT"/>
              </w:rPr>
              <w:t xml:space="preserve"> su tėvais;</w:t>
            </w:r>
          </w:p>
          <w:p w14:paraId="555D430A" w14:textId="77777777" w:rsidR="00A4034D" w:rsidRPr="00BF0EA2" w:rsidRDefault="00A4034D" w:rsidP="00A4034D">
            <w:pPr>
              <w:rPr>
                <w:rFonts w:eastAsiaTheme="minorHAnsi"/>
                <w:lang w:val="lt-LT"/>
              </w:rPr>
            </w:pPr>
            <w:r w:rsidRPr="00BF0EA2">
              <w:rPr>
                <w:rFonts w:eastAsiaTheme="minorHAnsi"/>
                <w:lang w:val="lt-LT"/>
              </w:rPr>
              <w:t>Nukreipimas pas kitus specialistus;</w:t>
            </w:r>
          </w:p>
          <w:p w14:paraId="450E100A" w14:textId="77777777" w:rsidR="00A4034D" w:rsidRPr="00BF0EA2" w:rsidRDefault="00A4034D" w:rsidP="00A4034D">
            <w:pPr>
              <w:rPr>
                <w:rFonts w:eastAsiaTheme="minorHAnsi"/>
                <w:lang w:val="lt-LT"/>
              </w:rPr>
            </w:pPr>
            <w:r w:rsidRPr="00BF0EA2">
              <w:rPr>
                <w:rFonts w:eastAsiaTheme="minorHAnsi"/>
                <w:lang w:val="lt-LT"/>
              </w:rPr>
              <w:t>Vaiko gerovės komisijos posėdžiai;</w:t>
            </w:r>
          </w:p>
          <w:p w14:paraId="1E76B5D9" w14:textId="77777777" w:rsidR="00A4034D" w:rsidRPr="00BF0EA2" w:rsidRDefault="00A4034D" w:rsidP="00A4034D">
            <w:pPr>
              <w:rPr>
                <w:rFonts w:eastAsiaTheme="minorHAnsi"/>
                <w:lang w:val="lt-LT"/>
              </w:rPr>
            </w:pPr>
            <w:r w:rsidRPr="00BF0EA2">
              <w:rPr>
                <w:rFonts w:eastAsiaTheme="minorHAnsi"/>
                <w:lang w:val="lt-LT"/>
              </w:rPr>
              <w:t>Lankymasis vaiko namuose;</w:t>
            </w:r>
          </w:p>
          <w:p w14:paraId="7913EDDA" w14:textId="77777777" w:rsidR="00A4034D" w:rsidRPr="00BF0EA2" w:rsidRDefault="00A4034D" w:rsidP="00A4034D">
            <w:pPr>
              <w:rPr>
                <w:rFonts w:eastAsiaTheme="minorHAnsi"/>
                <w:lang w:val="lt-LT"/>
              </w:rPr>
            </w:pPr>
            <w:proofErr w:type="spellStart"/>
            <w:r w:rsidRPr="00BF0EA2">
              <w:rPr>
                <w:rFonts w:eastAsiaTheme="minorHAnsi"/>
                <w:lang w:val="lt-LT"/>
              </w:rPr>
              <w:t>Bendradarbia-vimas</w:t>
            </w:r>
            <w:proofErr w:type="spellEnd"/>
            <w:r w:rsidRPr="00BF0EA2">
              <w:rPr>
                <w:rFonts w:eastAsiaTheme="minorHAnsi"/>
                <w:lang w:val="lt-LT"/>
              </w:rPr>
              <w:t xml:space="preserve"> su kitomis institucijomis</w:t>
            </w:r>
          </w:p>
          <w:p w14:paraId="738610EB" w14:textId="77777777" w:rsidR="00A4034D" w:rsidRPr="00BF0EA2" w:rsidRDefault="00A4034D" w:rsidP="00A4034D">
            <w:pPr>
              <w:rPr>
                <w:rFonts w:eastAsiaTheme="minorHAnsi"/>
                <w:lang w:val="lt-LT"/>
              </w:rPr>
            </w:pPr>
          </w:p>
          <w:p w14:paraId="637805D2" w14:textId="77777777" w:rsidR="00A4034D" w:rsidRPr="00BF0EA2" w:rsidRDefault="00A4034D" w:rsidP="00A4034D">
            <w:pPr>
              <w:rPr>
                <w:rFonts w:eastAsiaTheme="minorHAnsi"/>
                <w:lang w:val="lt-LT"/>
              </w:rPr>
            </w:pPr>
          </w:p>
          <w:p w14:paraId="463F29E8" w14:textId="77777777" w:rsidR="00A4034D" w:rsidRPr="00BF0EA2" w:rsidRDefault="00A4034D" w:rsidP="00A4034D">
            <w:pPr>
              <w:rPr>
                <w:rFonts w:eastAsiaTheme="minorHAnsi"/>
                <w:lang w:val="lt-LT"/>
              </w:rPr>
            </w:pPr>
          </w:p>
        </w:tc>
        <w:tc>
          <w:tcPr>
            <w:tcW w:w="4110" w:type="dxa"/>
          </w:tcPr>
          <w:p w14:paraId="718BA6A7" w14:textId="5F9109E8" w:rsidR="00A4034D" w:rsidRPr="00BF0EA2" w:rsidRDefault="68C27D95" w:rsidP="68D60358">
            <w:pPr>
              <w:rPr>
                <w:rFonts w:eastAsiaTheme="minorEastAsia"/>
                <w:lang w:val="lt-LT"/>
              </w:rPr>
            </w:pPr>
            <w:r w:rsidRPr="68D60358">
              <w:rPr>
                <w:rFonts w:eastAsiaTheme="minorEastAsia"/>
                <w:lang w:val="lt-LT"/>
              </w:rPr>
              <w:t xml:space="preserve">Pagerėjo dviejų </w:t>
            </w:r>
            <w:r w:rsidR="00BF0EA2" w:rsidRPr="68D60358">
              <w:rPr>
                <w:rFonts w:eastAsiaTheme="minorEastAsia"/>
                <w:lang w:val="lt-LT"/>
              </w:rPr>
              <w:t xml:space="preserve"> </w:t>
            </w:r>
            <w:r w:rsidRPr="68D60358">
              <w:rPr>
                <w:rFonts w:eastAsiaTheme="minorEastAsia"/>
                <w:lang w:val="lt-LT"/>
              </w:rPr>
              <w:t>gimnazijos mokinių lankomum</w:t>
            </w:r>
            <w:r w:rsidR="0054500A" w:rsidRPr="68D60358">
              <w:rPr>
                <w:rFonts w:eastAsiaTheme="minorEastAsia"/>
                <w:lang w:val="lt-LT"/>
              </w:rPr>
              <w:t xml:space="preserve">as </w:t>
            </w:r>
            <w:r w:rsidR="005C41BD">
              <w:rPr>
                <w:rFonts w:eastAsiaTheme="minorEastAsia"/>
                <w:lang w:val="lt-LT"/>
              </w:rPr>
              <w:t>10a</w:t>
            </w:r>
            <w:r w:rsidR="0054500A" w:rsidRPr="68D60358">
              <w:rPr>
                <w:rFonts w:eastAsiaTheme="minorEastAsia"/>
                <w:lang w:val="lt-LT"/>
              </w:rPr>
              <w:t xml:space="preserve"> ir </w:t>
            </w:r>
            <w:r w:rsidR="005C41BD">
              <w:rPr>
                <w:rFonts w:eastAsiaTheme="minorEastAsia"/>
                <w:lang w:val="lt-LT"/>
              </w:rPr>
              <w:t>11a.</w:t>
            </w:r>
            <w:r w:rsidRPr="68D60358">
              <w:rPr>
                <w:rFonts w:eastAsiaTheme="minorEastAsia"/>
                <w:lang w:val="lt-LT"/>
              </w:rPr>
              <w:t xml:space="preserve">  </w:t>
            </w:r>
            <w:r w:rsidR="005C41BD">
              <w:rPr>
                <w:rFonts w:eastAsiaTheme="minorEastAsia"/>
                <w:lang w:val="lt-LT"/>
              </w:rPr>
              <w:t>Š</w:t>
            </w:r>
            <w:r w:rsidR="0054500A" w:rsidRPr="68D60358">
              <w:rPr>
                <w:rFonts w:eastAsiaTheme="minorEastAsia"/>
                <w:lang w:val="lt-LT"/>
              </w:rPr>
              <w:t xml:space="preserve">iek tiek pagerėjo vienos </w:t>
            </w:r>
            <w:r w:rsidR="005C41BD">
              <w:rPr>
                <w:rFonts w:eastAsiaTheme="minorEastAsia"/>
                <w:lang w:val="lt-LT"/>
              </w:rPr>
              <w:t>4A</w:t>
            </w:r>
            <w:r w:rsidR="0054500A" w:rsidRPr="68D60358">
              <w:rPr>
                <w:rFonts w:eastAsiaTheme="minorEastAsia"/>
                <w:lang w:val="lt-LT"/>
              </w:rPr>
              <w:t>kl.mokin</w:t>
            </w:r>
            <w:r w:rsidR="005C41BD">
              <w:rPr>
                <w:rFonts w:eastAsiaTheme="minorEastAsia"/>
                <w:lang w:val="lt-LT"/>
              </w:rPr>
              <w:t xml:space="preserve">io </w:t>
            </w:r>
            <w:r w:rsidR="0054500A" w:rsidRPr="68D60358">
              <w:rPr>
                <w:rFonts w:eastAsiaTheme="minorEastAsia"/>
                <w:lang w:val="lt-LT"/>
              </w:rPr>
              <w:t>lankomumas.</w:t>
            </w:r>
          </w:p>
          <w:p w14:paraId="2200F43E" w14:textId="77777777" w:rsidR="0054500A" w:rsidRPr="00BF0EA2" w:rsidRDefault="0054500A" w:rsidP="00A4034D">
            <w:pPr>
              <w:rPr>
                <w:rFonts w:eastAsiaTheme="minorHAnsi"/>
                <w:lang w:val="lt-LT"/>
              </w:rPr>
            </w:pPr>
            <w:r w:rsidRPr="00BF0EA2">
              <w:rPr>
                <w:rFonts w:eastAsiaTheme="minorHAnsi"/>
                <w:lang w:val="lt-LT"/>
              </w:rPr>
              <w:t>Gimnazijos VGK taip pat buvo analizuotos situacijos, ieškoma sprendimų.</w:t>
            </w:r>
          </w:p>
          <w:p w14:paraId="29D6B04F" w14:textId="77777777" w:rsidR="00A4034D" w:rsidRPr="00BF0EA2" w:rsidRDefault="00A4034D" w:rsidP="00A4034D">
            <w:pPr>
              <w:rPr>
                <w:rFonts w:eastAsiaTheme="minorHAnsi"/>
                <w:lang w:val="lt-LT"/>
              </w:rPr>
            </w:pPr>
            <w:r w:rsidRPr="00BF0EA2">
              <w:rPr>
                <w:rFonts w:eastAsiaTheme="minorHAnsi"/>
                <w:lang w:val="lt-LT"/>
              </w:rPr>
              <w:t xml:space="preserve"> </w:t>
            </w:r>
          </w:p>
        </w:tc>
      </w:tr>
      <w:tr w:rsidR="00A4034D" w:rsidRPr="00E67B90" w14:paraId="03CF03E6" w14:textId="77777777" w:rsidTr="68D60358">
        <w:tc>
          <w:tcPr>
            <w:tcW w:w="2977" w:type="dxa"/>
          </w:tcPr>
          <w:p w14:paraId="7CD33539" w14:textId="77777777" w:rsidR="00A4034D" w:rsidRPr="00BF0EA2" w:rsidRDefault="00A4034D" w:rsidP="00A4034D">
            <w:pPr>
              <w:rPr>
                <w:rFonts w:eastAsiaTheme="minorHAnsi"/>
                <w:lang w:val="lt-LT"/>
              </w:rPr>
            </w:pPr>
            <w:r w:rsidRPr="00BF0EA2">
              <w:rPr>
                <w:rFonts w:eastAsiaTheme="minorHAnsi"/>
                <w:lang w:val="lt-LT"/>
              </w:rPr>
              <w:t>Darbas su elgesio problemų turinčiais vaikais</w:t>
            </w:r>
          </w:p>
        </w:tc>
        <w:tc>
          <w:tcPr>
            <w:tcW w:w="1276" w:type="dxa"/>
            <w:vMerge/>
          </w:tcPr>
          <w:p w14:paraId="3B7B4B86" w14:textId="77777777" w:rsidR="00A4034D" w:rsidRPr="00BF0EA2" w:rsidRDefault="00A4034D" w:rsidP="00A4034D">
            <w:pPr>
              <w:jc w:val="center"/>
              <w:rPr>
                <w:rFonts w:eastAsiaTheme="minorHAnsi"/>
                <w:lang w:val="lt-LT"/>
              </w:rPr>
            </w:pPr>
          </w:p>
        </w:tc>
        <w:tc>
          <w:tcPr>
            <w:tcW w:w="2127" w:type="dxa"/>
            <w:vMerge/>
          </w:tcPr>
          <w:p w14:paraId="3A0FF5F2" w14:textId="77777777" w:rsidR="00A4034D" w:rsidRPr="00BF0EA2" w:rsidRDefault="00A4034D" w:rsidP="00A4034D">
            <w:pPr>
              <w:jc w:val="center"/>
              <w:rPr>
                <w:rFonts w:eastAsiaTheme="minorHAnsi"/>
                <w:lang w:val="lt-LT"/>
              </w:rPr>
            </w:pPr>
          </w:p>
        </w:tc>
        <w:tc>
          <w:tcPr>
            <w:tcW w:w="4110" w:type="dxa"/>
          </w:tcPr>
          <w:p w14:paraId="421847A7" w14:textId="46ECAB66" w:rsidR="00A4034D" w:rsidRPr="00BF0EA2" w:rsidRDefault="0054500A" w:rsidP="00A4034D">
            <w:pPr>
              <w:rPr>
                <w:rFonts w:eastAsiaTheme="minorHAnsi"/>
                <w:lang w:val="lt-LT"/>
              </w:rPr>
            </w:pPr>
            <w:r w:rsidRPr="00BF0EA2">
              <w:rPr>
                <w:rFonts w:eastAsiaTheme="minorHAnsi"/>
                <w:lang w:val="lt-LT"/>
              </w:rPr>
              <w:t xml:space="preserve">Šiek tiek pagerėjo </w:t>
            </w:r>
            <w:r w:rsidR="005C41BD">
              <w:rPr>
                <w:rFonts w:eastAsiaTheme="minorHAnsi"/>
                <w:lang w:val="lt-LT"/>
              </w:rPr>
              <w:t>3b</w:t>
            </w:r>
            <w:r w:rsidRPr="00BF0EA2">
              <w:rPr>
                <w:rFonts w:eastAsiaTheme="minorHAnsi"/>
                <w:lang w:val="lt-LT"/>
              </w:rPr>
              <w:t xml:space="preserve"> </w:t>
            </w:r>
            <w:proofErr w:type="spellStart"/>
            <w:r w:rsidRPr="00BF0EA2">
              <w:rPr>
                <w:rFonts w:eastAsiaTheme="minorHAnsi"/>
                <w:lang w:val="lt-LT"/>
              </w:rPr>
              <w:t>kl.mokinio</w:t>
            </w:r>
            <w:proofErr w:type="spellEnd"/>
            <w:r w:rsidRPr="00BF0EA2">
              <w:rPr>
                <w:rFonts w:eastAsiaTheme="minorHAnsi"/>
                <w:lang w:val="lt-LT"/>
              </w:rPr>
              <w:t xml:space="preserve"> elges</w:t>
            </w:r>
            <w:r w:rsidR="005C41BD">
              <w:rPr>
                <w:rFonts w:eastAsiaTheme="minorHAnsi"/>
                <w:lang w:val="lt-LT"/>
              </w:rPr>
              <w:t>y</w:t>
            </w:r>
            <w:r w:rsidRPr="00BF0EA2">
              <w:rPr>
                <w:rFonts w:eastAsiaTheme="minorHAnsi"/>
                <w:lang w:val="lt-LT"/>
              </w:rPr>
              <w:t>s.</w:t>
            </w:r>
          </w:p>
          <w:p w14:paraId="107546F2" w14:textId="628D5D48" w:rsidR="0054500A" w:rsidRPr="00BF0EA2" w:rsidRDefault="0054500A" w:rsidP="68D60358">
            <w:pPr>
              <w:rPr>
                <w:rFonts w:eastAsiaTheme="minorEastAsia"/>
                <w:lang w:val="lt-LT"/>
              </w:rPr>
            </w:pPr>
            <w:r w:rsidRPr="68D60358">
              <w:rPr>
                <w:rFonts w:eastAsiaTheme="minorEastAsia"/>
                <w:lang w:val="lt-LT"/>
              </w:rPr>
              <w:t xml:space="preserve">Dėl </w:t>
            </w:r>
            <w:r w:rsidR="005C41BD">
              <w:rPr>
                <w:rFonts w:eastAsiaTheme="minorEastAsia"/>
                <w:lang w:val="lt-LT"/>
              </w:rPr>
              <w:t>7</w:t>
            </w:r>
            <w:r w:rsidRPr="68D60358">
              <w:rPr>
                <w:rFonts w:eastAsiaTheme="minorEastAsia"/>
                <w:lang w:val="lt-LT"/>
              </w:rPr>
              <w:t>a klasės mokin</w:t>
            </w:r>
            <w:r w:rsidR="005C41BD">
              <w:rPr>
                <w:rFonts w:eastAsiaTheme="minorEastAsia"/>
                <w:lang w:val="lt-LT"/>
              </w:rPr>
              <w:t xml:space="preserve">ės </w:t>
            </w:r>
            <w:r w:rsidRPr="68D60358">
              <w:rPr>
                <w:rFonts w:eastAsiaTheme="minorEastAsia"/>
                <w:lang w:val="lt-LT"/>
              </w:rPr>
              <w:t>situacijos buvo kreiptasi į VTAS prevencijos skyrių, VRC skyrių, Vilniaus miesto paramos centrą, teikiama individuali specialistų pagalba, daug kartų atvejis aptariamas gimnazijos VGK,  bet situacija dėl mokinio elgesio negerėjo.</w:t>
            </w:r>
          </w:p>
          <w:p w14:paraId="7E542F53" w14:textId="3EB4ABA2" w:rsidR="00A4034D" w:rsidRPr="00BF0EA2" w:rsidRDefault="0054500A" w:rsidP="68D60358">
            <w:pPr>
              <w:rPr>
                <w:rFonts w:eastAsiaTheme="minorEastAsia"/>
                <w:lang w:val="lt-LT"/>
              </w:rPr>
            </w:pPr>
            <w:r w:rsidRPr="68D60358">
              <w:rPr>
                <w:rFonts w:eastAsiaTheme="minorEastAsia"/>
                <w:lang w:val="lt-LT"/>
              </w:rPr>
              <w:t xml:space="preserve">Dėl </w:t>
            </w:r>
            <w:r w:rsidR="005C41BD">
              <w:rPr>
                <w:rFonts w:eastAsiaTheme="minorEastAsia"/>
                <w:lang w:val="lt-LT"/>
              </w:rPr>
              <w:t>4a</w:t>
            </w:r>
            <w:r w:rsidRPr="68D60358">
              <w:rPr>
                <w:rFonts w:eastAsiaTheme="minorEastAsia"/>
                <w:lang w:val="lt-LT"/>
              </w:rPr>
              <w:t xml:space="preserve"> klasės mokinio kreiptasi į V</w:t>
            </w:r>
            <w:r w:rsidR="005C41BD">
              <w:rPr>
                <w:rFonts w:eastAsiaTheme="minorEastAsia"/>
                <w:lang w:val="lt-LT"/>
              </w:rPr>
              <w:t>TAS</w:t>
            </w:r>
            <w:r w:rsidRPr="68D60358">
              <w:rPr>
                <w:rFonts w:eastAsiaTheme="minorEastAsia"/>
                <w:lang w:val="lt-LT"/>
              </w:rPr>
              <w:t xml:space="preserve"> skyrių, duodami patarimai tėvams situacijos aptariamos VGK,</w:t>
            </w:r>
            <w:r w:rsidR="00BF0EA2" w:rsidRPr="68D60358">
              <w:rPr>
                <w:rFonts w:eastAsiaTheme="minorEastAsia"/>
                <w:lang w:val="lt-LT"/>
              </w:rPr>
              <w:t xml:space="preserve"> </w:t>
            </w:r>
            <w:r w:rsidRPr="68D60358">
              <w:rPr>
                <w:rFonts w:eastAsiaTheme="minorEastAsia"/>
                <w:lang w:val="lt-LT"/>
              </w:rPr>
              <w:t>teikiama specialistų pagalba. Situacija išlieka stabili, beveik negerėja.</w:t>
            </w:r>
          </w:p>
          <w:p w14:paraId="37196F7F" w14:textId="64406EA4" w:rsidR="00A4034D" w:rsidRPr="00BF0EA2" w:rsidRDefault="00A4034D" w:rsidP="68D60358">
            <w:pPr>
              <w:rPr>
                <w:rFonts w:eastAsiaTheme="minorEastAsia"/>
                <w:lang w:val="lt-LT"/>
              </w:rPr>
            </w:pPr>
          </w:p>
        </w:tc>
      </w:tr>
      <w:tr w:rsidR="00A4034D" w:rsidRPr="00BF0EA2" w14:paraId="36D26E2D" w14:textId="77777777" w:rsidTr="68D60358">
        <w:tc>
          <w:tcPr>
            <w:tcW w:w="2977" w:type="dxa"/>
          </w:tcPr>
          <w:p w14:paraId="0AEECBF4" w14:textId="77777777" w:rsidR="00A4034D" w:rsidRPr="00BF0EA2" w:rsidRDefault="00A4034D" w:rsidP="00A4034D">
            <w:pPr>
              <w:rPr>
                <w:rFonts w:eastAsiaTheme="minorHAnsi"/>
                <w:lang w:val="lt-LT"/>
              </w:rPr>
            </w:pPr>
            <w:r w:rsidRPr="00BF0EA2">
              <w:rPr>
                <w:rFonts w:eastAsiaTheme="minorHAnsi"/>
                <w:lang w:val="lt-LT"/>
              </w:rPr>
              <w:t>Individualus darbas su mokiniais, kuriems reikalinga emocinė pagalba, parama, palaikymas.</w:t>
            </w:r>
          </w:p>
        </w:tc>
        <w:tc>
          <w:tcPr>
            <w:tcW w:w="1276" w:type="dxa"/>
          </w:tcPr>
          <w:p w14:paraId="5F23F9C2" w14:textId="77777777" w:rsidR="00A4034D" w:rsidRPr="00BF0EA2" w:rsidRDefault="00A4034D" w:rsidP="00A4034D">
            <w:pPr>
              <w:jc w:val="center"/>
              <w:rPr>
                <w:rFonts w:eastAsiaTheme="minorHAnsi"/>
                <w:lang w:val="lt-LT"/>
              </w:rPr>
            </w:pPr>
            <w:r w:rsidRPr="00BF0EA2">
              <w:rPr>
                <w:rFonts w:eastAsiaTheme="minorHAnsi"/>
                <w:lang w:val="lt-LT"/>
              </w:rPr>
              <w:t>Per mokslo metus</w:t>
            </w:r>
          </w:p>
        </w:tc>
        <w:tc>
          <w:tcPr>
            <w:tcW w:w="2127" w:type="dxa"/>
          </w:tcPr>
          <w:p w14:paraId="67E613A9" w14:textId="77777777" w:rsidR="00A4034D" w:rsidRPr="00BF0EA2" w:rsidRDefault="00A4034D" w:rsidP="00A4034D">
            <w:pPr>
              <w:rPr>
                <w:rFonts w:eastAsiaTheme="minorHAnsi"/>
                <w:lang w:val="lt-LT"/>
              </w:rPr>
            </w:pPr>
            <w:r w:rsidRPr="00BF0EA2">
              <w:rPr>
                <w:rFonts w:eastAsiaTheme="minorHAnsi"/>
                <w:lang w:val="lt-LT"/>
              </w:rPr>
              <w:t>Individualios vaiko konsultacijos;</w:t>
            </w:r>
          </w:p>
          <w:p w14:paraId="1C0F6655" w14:textId="77777777" w:rsidR="00A4034D" w:rsidRPr="00BF0EA2" w:rsidRDefault="00A4034D" w:rsidP="00A4034D">
            <w:pPr>
              <w:rPr>
                <w:rFonts w:eastAsiaTheme="minorHAnsi"/>
                <w:lang w:val="lt-LT"/>
              </w:rPr>
            </w:pPr>
            <w:r w:rsidRPr="00BF0EA2">
              <w:rPr>
                <w:rFonts w:eastAsiaTheme="minorHAnsi"/>
                <w:lang w:val="lt-LT"/>
              </w:rPr>
              <w:t>Prevencinis darbas klasėje;</w:t>
            </w:r>
          </w:p>
          <w:p w14:paraId="278C003A" w14:textId="77777777" w:rsidR="00A4034D" w:rsidRPr="00BF0EA2" w:rsidRDefault="00A4034D" w:rsidP="00A4034D">
            <w:pPr>
              <w:rPr>
                <w:rFonts w:eastAsiaTheme="minorHAnsi"/>
                <w:lang w:val="lt-LT"/>
              </w:rPr>
            </w:pPr>
            <w:r w:rsidRPr="00BF0EA2">
              <w:rPr>
                <w:rFonts w:eastAsiaTheme="minorHAnsi"/>
                <w:lang w:val="lt-LT"/>
              </w:rPr>
              <w:t>Pokalbiai su tėvais.</w:t>
            </w:r>
          </w:p>
        </w:tc>
        <w:tc>
          <w:tcPr>
            <w:tcW w:w="4110" w:type="dxa"/>
          </w:tcPr>
          <w:p w14:paraId="786DD39B" w14:textId="1E52F4C1" w:rsidR="00A4034D" w:rsidRPr="00BF0EA2" w:rsidRDefault="00A4034D" w:rsidP="00975A47">
            <w:pPr>
              <w:rPr>
                <w:rFonts w:eastAsiaTheme="minorHAnsi"/>
                <w:lang w:val="lt-LT"/>
              </w:rPr>
            </w:pPr>
            <w:r w:rsidRPr="00BF0EA2">
              <w:rPr>
                <w:rFonts w:eastAsiaTheme="minorHAnsi"/>
                <w:lang w:val="lt-LT"/>
              </w:rPr>
              <w:t xml:space="preserve">Pagerėjo vieno </w:t>
            </w:r>
            <w:r w:rsidR="005C41BD">
              <w:rPr>
                <w:rFonts w:eastAsiaTheme="minorHAnsi"/>
                <w:lang w:val="lt-LT"/>
              </w:rPr>
              <w:t>1c</w:t>
            </w:r>
            <w:r w:rsidR="00463424" w:rsidRPr="00BF0EA2">
              <w:rPr>
                <w:rFonts w:eastAsiaTheme="minorHAnsi"/>
                <w:lang w:val="lt-LT"/>
              </w:rPr>
              <w:t>, vieno 3</w:t>
            </w:r>
            <w:r w:rsidR="005C41BD">
              <w:rPr>
                <w:rFonts w:eastAsiaTheme="minorHAnsi"/>
                <w:lang w:val="lt-LT"/>
              </w:rPr>
              <w:t>b</w:t>
            </w:r>
            <w:r w:rsidR="00463424" w:rsidRPr="00BF0EA2">
              <w:rPr>
                <w:rFonts w:eastAsiaTheme="minorHAnsi"/>
                <w:lang w:val="lt-LT"/>
              </w:rPr>
              <w:t>,vienos II</w:t>
            </w:r>
            <w:r w:rsidR="00BF0EA2">
              <w:rPr>
                <w:rFonts w:eastAsiaTheme="minorHAnsi"/>
                <w:lang w:val="lt-LT"/>
              </w:rPr>
              <w:t xml:space="preserve"> </w:t>
            </w:r>
            <w:r w:rsidR="00463424" w:rsidRPr="00BF0EA2">
              <w:rPr>
                <w:rFonts w:eastAsiaTheme="minorHAnsi"/>
                <w:lang w:val="lt-LT"/>
              </w:rPr>
              <w:t>a mokin</w:t>
            </w:r>
            <w:r w:rsidR="00975A47" w:rsidRPr="00BF0EA2">
              <w:rPr>
                <w:rFonts w:eastAsiaTheme="minorHAnsi"/>
                <w:lang w:val="lt-LT"/>
              </w:rPr>
              <w:t>ės</w:t>
            </w:r>
            <w:r w:rsidR="00463424" w:rsidRPr="00BF0EA2">
              <w:rPr>
                <w:rFonts w:eastAsiaTheme="minorHAnsi"/>
                <w:lang w:val="lt-LT"/>
              </w:rPr>
              <w:t xml:space="preserve"> situacijos.</w:t>
            </w:r>
          </w:p>
        </w:tc>
      </w:tr>
    </w:tbl>
    <w:p w14:paraId="5630AD66" w14:textId="77777777" w:rsidR="00240E35" w:rsidRPr="00BF0EA2" w:rsidRDefault="00240E35" w:rsidP="00240E35">
      <w:pPr>
        <w:spacing w:line="276" w:lineRule="auto"/>
        <w:jc w:val="center"/>
        <w:rPr>
          <w:b/>
          <w:lang w:val="lt-LT"/>
        </w:rPr>
      </w:pPr>
    </w:p>
    <w:p w14:paraId="61829076" w14:textId="77777777" w:rsidR="00F60C51" w:rsidRDefault="00F60C51" w:rsidP="005A0B95">
      <w:pPr>
        <w:jc w:val="center"/>
        <w:rPr>
          <w:b/>
          <w:lang w:val="en-US"/>
        </w:rPr>
      </w:pPr>
    </w:p>
    <w:p w14:paraId="2BA226A1" w14:textId="77777777" w:rsidR="00F60C51" w:rsidRDefault="00F60C51" w:rsidP="005A0B95">
      <w:pPr>
        <w:jc w:val="center"/>
        <w:rPr>
          <w:b/>
          <w:lang w:val="en-US"/>
        </w:rPr>
      </w:pPr>
    </w:p>
    <w:p w14:paraId="17AD93B2" w14:textId="77777777" w:rsidR="00F60C51" w:rsidRDefault="00F60C51" w:rsidP="005A0B95">
      <w:pPr>
        <w:jc w:val="center"/>
        <w:rPr>
          <w:b/>
          <w:lang w:val="en-US"/>
        </w:rPr>
      </w:pPr>
    </w:p>
    <w:p w14:paraId="0DE4B5B7" w14:textId="77777777" w:rsidR="00F60C51" w:rsidRDefault="00F60C51" w:rsidP="005A0B95">
      <w:pPr>
        <w:jc w:val="center"/>
        <w:rPr>
          <w:b/>
          <w:lang w:val="en-US"/>
        </w:rPr>
      </w:pPr>
    </w:p>
    <w:p w14:paraId="66204FF1" w14:textId="77777777" w:rsidR="002F3488" w:rsidRDefault="002F3488" w:rsidP="002F3488">
      <w:pPr>
        <w:jc w:val="both"/>
        <w:rPr>
          <w:rFonts w:eastAsia="Arial Unicode MS" w:cs="Arial Unicode MS"/>
          <w:b/>
          <w:bCs/>
          <w:color w:val="000000"/>
          <w:u w:color="000000"/>
          <w:lang w:val="lt-LT" w:eastAsia="lt-LT"/>
        </w:rPr>
      </w:pPr>
    </w:p>
    <w:p w14:paraId="2DBF0D7D" w14:textId="77777777" w:rsidR="002F3488" w:rsidRDefault="002F3488" w:rsidP="002F3488">
      <w:pPr>
        <w:jc w:val="both"/>
        <w:rPr>
          <w:rFonts w:eastAsia="Arial Unicode MS" w:cs="Arial Unicode MS"/>
          <w:b/>
          <w:bCs/>
          <w:color w:val="000000"/>
          <w:u w:color="000000"/>
          <w:lang w:val="lt-LT" w:eastAsia="lt-LT"/>
        </w:rPr>
      </w:pPr>
    </w:p>
    <w:p w14:paraId="6B62F1B3" w14:textId="77777777" w:rsidR="002F3488" w:rsidRDefault="002F3488" w:rsidP="002F3488">
      <w:pPr>
        <w:jc w:val="both"/>
        <w:rPr>
          <w:rFonts w:eastAsia="Arial Unicode MS" w:cs="Arial Unicode MS"/>
          <w:b/>
          <w:bCs/>
          <w:color w:val="000000"/>
          <w:u w:color="000000"/>
          <w:lang w:val="lt-LT" w:eastAsia="lt-LT"/>
        </w:rPr>
      </w:pPr>
    </w:p>
    <w:p w14:paraId="02F2C34E" w14:textId="77777777" w:rsidR="002F3488" w:rsidRDefault="002F3488" w:rsidP="002F3488">
      <w:pPr>
        <w:jc w:val="both"/>
        <w:rPr>
          <w:rFonts w:eastAsia="Arial Unicode MS" w:cs="Arial Unicode MS"/>
          <w:b/>
          <w:bCs/>
          <w:color w:val="000000"/>
          <w:u w:color="000000"/>
          <w:lang w:val="lt-LT" w:eastAsia="lt-LT"/>
        </w:rPr>
      </w:pPr>
    </w:p>
    <w:p w14:paraId="680A4E5D" w14:textId="77777777" w:rsidR="002F3488" w:rsidRDefault="002F3488" w:rsidP="002F3488">
      <w:pPr>
        <w:jc w:val="both"/>
        <w:rPr>
          <w:rFonts w:eastAsia="Arial Unicode MS" w:cs="Arial Unicode MS"/>
          <w:b/>
          <w:bCs/>
          <w:color w:val="000000"/>
          <w:lang w:val="lt-LT" w:eastAsia="lt-LT"/>
        </w:rPr>
      </w:pPr>
    </w:p>
    <w:p w14:paraId="440E196A" w14:textId="5104601F" w:rsidR="68D60358" w:rsidRDefault="68D60358" w:rsidP="68D60358">
      <w:pPr>
        <w:jc w:val="both"/>
        <w:rPr>
          <w:b/>
          <w:bCs/>
          <w:color w:val="000000" w:themeColor="text1"/>
          <w:lang w:val="lt-LT" w:eastAsia="lt-LT"/>
        </w:rPr>
      </w:pPr>
    </w:p>
    <w:p w14:paraId="4CF3623A" w14:textId="6D4ED9D1" w:rsidR="68D60358" w:rsidRDefault="68D60358" w:rsidP="68D60358">
      <w:pPr>
        <w:jc w:val="both"/>
        <w:rPr>
          <w:b/>
          <w:bCs/>
          <w:color w:val="000000" w:themeColor="text1"/>
          <w:lang w:val="lt-LT" w:eastAsia="lt-LT"/>
        </w:rPr>
      </w:pPr>
    </w:p>
    <w:p w14:paraId="10F26E30" w14:textId="0EFCCBC8" w:rsidR="68D60358" w:rsidRDefault="68D60358" w:rsidP="68D60358">
      <w:pPr>
        <w:jc w:val="both"/>
        <w:rPr>
          <w:b/>
          <w:bCs/>
          <w:color w:val="000000" w:themeColor="text1"/>
          <w:lang w:val="lt-LT" w:eastAsia="lt-LT"/>
        </w:rPr>
      </w:pPr>
    </w:p>
    <w:p w14:paraId="340E7506" w14:textId="5F8CBB8A" w:rsidR="68D60358" w:rsidRDefault="68D60358" w:rsidP="68D60358">
      <w:pPr>
        <w:jc w:val="both"/>
        <w:rPr>
          <w:b/>
          <w:bCs/>
          <w:color w:val="000000" w:themeColor="text1"/>
          <w:lang w:val="lt-LT" w:eastAsia="lt-LT"/>
        </w:rPr>
      </w:pPr>
    </w:p>
    <w:p w14:paraId="19219836" w14:textId="77777777" w:rsidR="002F3488" w:rsidRDefault="002F3488" w:rsidP="002F3488">
      <w:pPr>
        <w:jc w:val="both"/>
        <w:rPr>
          <w:rFonts w:eastAsia="Arial Unicode MS" w:cs="Arial Unicode MS"/>
          <w:b/>
          <w:bCs/>
          <w:color w:val="000000"/>
          <w:u w:color="000000"/>
          <w:lang w:val="lt-LT" w:eastAsia="lt-LT"/>
        </w:rPr>
      </w:pPr>
    </w:p>
    <w:p w14:paraId="296FEF7D" w14:textId="77777777" w:rsidR="002F3488" w:rsidRDefault="002F3488" w:rsidP="002F3488">
      <w:pPr>
        <w:jc w:val="both"/>
        <w:rPr>
          <w:rFonts w:eastAsia="Arial Unicode MS" w:cs="Arial Unicode MS"/>
          <w:b/>
          <w:bCs/>
          <w:color w:val="000000"/>
          <w:u w:color="000000"/>
          <w:lang w:val="lt-LT" w:eastAsia="lt-LT"/>
        </w:rPr>
      </w:pPr>
    </w:p>
    <w:p w14:paraId="2CFCC72D" w14:textId="77777777" w:rsidR="002F3488" w:rsidRPr="00E1103C" w:rsidRDefault="002F3488" w:rsidP="002F3488">
      <w:pPr>
        <w:jc w:val="both"/>
        <w:rPr>
          <w:rFonts w:eastAsia="Arial Unicode MS" w:cs="Arial Unicode MS"/>
          <w:color w:val="000000"/>
          <w:u w:color="000000"/>
          <w:lang w:val="lt-LT" w:eastAsia="lt-LT"/>
        </w:rPr>
      </w:pPr>
      <w:r w:rsidRPr="00E1103C">
        <w:rPr>
          <w:rFonts w:eastAsia="Arial Unicode MS" w:cs="Arial Unicode MS"/>
          <w:b/>
          <w:bCs/>
          <w:color w:val="000000"/>
          <w:u w:color="000000"/>
          <w:lang w:val="lt-LT" w:eastAsia="lt-LT"/>
        </w:rPr>
        <w:t>Tikslai:</w:t>
      </w:r>
    </w:p>
    <w:p w14:paraId="60A5B464" w14:textId="77777777" w:rsidR="002F3488" w:rsidRPr="00E1103C" w:rsidRDefault="002F3488" w:rsidP="002F3488">
      <w:pPr>
        <w:numPr>
          <w:ilvl w:val="0"/>
          <w:numId w:val="16"/>
        </w:numPr>
        <w:spacing w:line="360" w:lineRule="auto"/>
        <w:jc w:val="both"/>
        <w:rPr>
          <w:rFonts w:eastAsia="Arial Unicode MS" w:cs="Arial Unicode MS"/>
          <w:color w:val="000000"/>
          <w:u w:color="000000"/>
          <w:lang w:val="lt-LT" w:eastAsia="lt-LT"/>
        </w:rPr>
      </w:pPr>
      <w:r w:rsidRPr="00E1103C">
        <w:rPr>
          <w:rFonts w:eastAsia="Arial Unicode MS" w:cs="Arial Unicode MS"/>
          <w:color w:val="000000"/>
          <w:u w:color="000000"/>
          <w:lang w:val="lt-LT" w:eastAsia="lt-LT"/>
        </w:rPr>
        <w:t>Skatinti mokinių saugios ir palankios ugdymuisi aplinkos mokykloje kūrimą.</w:t>
      </w:r>
    </w:p>
    <w:p w14:paraId="257F67B1" w14:textId="77777777" w:rsidR="002F3488" w:rsidRDefault="002F3488" w:rsidP="002F3488">
      <w:pPr>
        <w:numPr>
          <w:ilvl w:val="0"/>
          <w:numId w:val="16"/>
        </w:numPr>
        <w:spacing w:line="360" w:lineRule="auto"/>
        <w:jc w:val="both"/>
        <w:rPr>
          <w:rFonts w:eastAsia="Arial Unicode MS" w:cs="Arial Unicode MS"/>
          <w:color w:val="000000"/>
          <w:u w:color="000000"/>
          <w:lang w:val="lt-LT" w:eastAsia="lt-LT"/>
        </w:rPr>
      </w:pPr>
      <w:r w:rsidRPr="00E1103C">
        <w:rPr>
          <w:rFonts w:eastAsia="Arial Unicode MS" w:cs="Arial Unicode MS"/>
          <w:color w:val="000000"/>
          <w:u w:color="000000"/>
          <w:lang w:val="lt-LT" w:eastAsia="lt-LT"/>
        </w:rPr>
        <w:t>Spręsti mokinių emocines, elgesio ir kt. problemas.</w:t>
      </w:r>
    </w:p>
    <w:p w14:paraId="5EFE484B" w14:textId="77777777" w:rsidR="00F7736B" w:rsidRPr="00E1103C" w:rsidRDefault="00F7736B" w:rsidP="002F3488">
      <w:pPr>
        <w:numPr>
          <w:ilvl w:val="0"/>
          <w:numId w:val="16"/>
        </w:numPr>
        <w:spacing w:line="360" w:lineRule="auto"/>
        <w:jc w:val="both"/>
        <w:rPr>
          <w:rFonts w:eastAsia="Arial Unicode MS" w:cs="Arial Unicode MS"/>
          <w:color w:val="000000"/>
          <w:u w:color="000000"/>
          <w:lang w:val="lt-LT" w:eastAsia="lt-LT"/>
        </w:rPr>
      </w:pPr>
      <w:r>
        <w:rPr>
          <w:rFonts w:eastAsia="Arial Unicode MS" w:cs="Arial Unicode MS"/>
          <w:color w:val="000000"/>
          <w:u w:color="000000"/>
          <w:lang w:val="lt-LT" w:eastAsia="lt-LT"/>
        </w:rPr>
        <w:t>Gerinti mokinių lankomumą, pažangumą,</w:t>
      </w:r>
    </w:p>
    <w:p w14:paraId="7194DBDC" w14:textId="77777777" w:rsidR="002F3488" w:rsidRDefault="002F3488" w:rsidP="002F3488">
      <w:pPr>
        <w:jc w:val="both"/>
        <w:rPr>
          <w:rFonts w:eastAsia="Arial Unicode MS" w:cs="Arial Unicode MS"/>
          <w:b/>
          <w:bCs/>
          <w:color w:val="000000"/>
          <w:u w:color="000000"/>
          <w:lang w:val="lt-LT" w:eastAsia="lt-LT"/>
        </w:rPr>
      </w:pPr>
    </w:p>
    <w:p w14:paraId="769D0D3C" w14:textId="77777777" w:rsidR="002F3488" w:rsidRDefault="002F3488" w:rsidP="002F3488">
      <w:pPr>
        <w:jc w:val="both"/>
        <w:rPr>
          <w:rFonts w:eastAsia="Arial Unicode MS" w:cs="Arial Unicode MS"/>
          <w:b/>
          <w:bCs/>
          <w:color w:val="000000"/>
          <w:u w:color="000000"/>
          <w:lang w:val="lt-LT" w:eastAsia="lt-LT"/>
        </w:rPr>
      </w:pPr>
    </w:p>
    <w:p w14:paraId="4705B07A" w14:textId="77777777" w:rsidR="002F3488" w:rsidRPr="00E1103C" w:rsidRDefault="002F3488" w:rsidP="002F3488">
      <w:pPr>
        <w:jc w:val="both"/>
        <w:rPr>
          <w:rFonts w:eastAsia="Arial Unicode MS" w:cs="Arial Unicode MS"/>
          <w:b/>
          <w:bCs/>
          <w:color w:val="000000"/>
          <w:u w:color="000000"/>
          <w:lang w:val="lt-LT" w:eastAsia="lt-LT"/>
        </w:rPr>
      </w:pPr>
      <w:r w:rsidRPr="00E1103C">
        <w:rPr>
          <w:rFonts w:eastAsia="Arial Unicode MS" w:cs="Arial Unicode MS"/>
          <w:b/>
          <w:bCs/>
          <w:color w:val="000000"/>
          <w:u w:color="000000"/>
          <w:lang w:val="lt-LT" w:eastAsia="lt-LT"/>
        </w:rPr>
        <w:t>Uždaviniai:</w:t>
      </w:r>
    </w:p>
    <w:p w14:paraId="7C7FFBAB" w14:textId="24106847" w:rsidR="002F3488" w:rsidRPr="00E1103C" w:rsidRDefault="002F3488" w:rsidP="002F3488">
      <w:pPr>
        <w:numPr>
          <w:ilvl w:val="0"/>
          <w:numId w:val="17"/>
        </w:numPr>
        <w:spacing w:line="360" w:lineRule="auto"/>
        <w:jc w:val="both"/>
        <w:rPr>
          <w:rFonts w:eastAsia="Arial Unicode MS" w:cs="Arial Unicode MS"/>
          <w:color w:val="000000"/>
          <w:u w:color="000000"/>
          <w:lang w:val="lt-LT" w:eastAsia="lt-LT"/>
        </w:rPr>
      </w:pPr>
      <w:r w:rsidRPr="00E1103C">
        <w:rPr>
          <w:rFonts w:eastAsia="Arial Unicode MS" w:cs="Arial Unicode MS"/>
          <w:color w:val="000000"/>
          <w:u w:color="000000"/>
          <w:lang w:val="lt-LT" w:eastAsia="lt-LT"/>
        </w:rPr>
        <w:t xml:space="preserve">Bendradarbiaujant su tėvais, spręsti mokinių emocines, elgesio ir kt. asmenybės problemas </w:t>
      </w:r>
      <w:r w:rsidR="005C41BD">
        <w:rPr>
          <w:rFonts w:eastAsia="Arial Unicode MS" w:cs="Arial Unicode MS"/>
          <w:color w:val="000000"/>
          <w:u w:color="000000"/>
          <w:lang w:val="lt-LT" w:eastAsia="lt-LT"/>
        </w:rPr>
        <w:t>.</w:t>
      </w:r>
      <w:r w:rsidRPr="00E1103C">
        <w:rPr>
          <w:rFonts w:eastAsia="Arial Unicode MS" w:cs="Arial Unicode MS"/>
          <w:color w:val="000000"/>
          <w:u w:color="000000"/>
          <w:lang w:val="lt-LT" w:eastAsia="lt-LT"/>
        </w:rPr>
        <w:t xml:space="preserve"> </w:t>
      </w:r>
    </w:p>
    <w:p w14:paraId="4F6026A3" w14:textId="77777777" w:rsidR="002F3488" w:rsidRPr="00F7736B" w:rsidRDefault="002F3488" w:rsidP="00F7736B">
      <w:pPr>
        <w:pStyle w:val="ListParagraph"/>
        <w:numPr>
          <w:ilvl w:val="0"/>
          <w:numId w:val="17"/>
        </w:numPr>
        <w:spacing w:line="360" w:lineRule="auto"/>
        <w:jc w:val="both"/>
        <w:rPr>
          <w:rFonts w:eastAsia="Arial Unicode MS" w:cs="Arial Unicode MS"/>
          <w:color w:val="000000"/>
          <w:u w:color="000000"/>
        </w:rPr>
      </w:pPr>
      <w:r w:rsidRPr="00F7736B">
        <w:rPr>
          <w:rFonts w:eastAsia="Arial Unicode MS" w:cs="Arial Unicode MS"/>
          <w:color w:val="000000"/>
          <w:u w:color="000000"/>
        </w:rPr>
        <w:t>Organizuoti įvairius prevencinius renginius, susitikimus, užsiėmimus aktualiomis temomis, vykdyti krizių valdymą gimnazijoje.</w:t>
      </w:r>
    </w:p>
    <w:p w14:paraId="6364B492" w14:textId="77777777" w:rsidR="00F7736B" w:rsidRPr="00F7736B" w:rsidRDefault="00F7736B" w:rsidP="00F7736B">
      <w:pPr>
        <w:pStyle w:val="ListParagraph"/>
        <w:numPr>
          <w:ilvl w:val="0"/>
          <w:numId w:val="17"/>
        </w:numPr>
        <w:spacing w:line="360" w:lineRule="auto"/>
        <w:jc w:val="both"/>
        <w:rPr>
          <w:rFonts w:eastAsia="Arial Unicode MS" w:cs="Arial Unicode MS"/>
          <w:color w:val="000000"/>
          <w:u w:color="000000"/>
        </w:rPr>
      </w:pPr>
      <w:r>
        <w:rPr>
          <w:rFonts w:eastAsia="Arial Unicode MS" w:cs="Arial Unicode MS"/>
          <w:color w:val="000000"/>
          <w:u w:color="000000"/>
        </w:rPr>
        <w:t>Bendradarbiaujant su mokinių tėvais, spręsti mokinių lankomumą, pažangumą.</w:t>
      </w:r>
    </w:p>
    <w:p w14:paraId="54CD245A" w14:textId="77777777" w:rsidR="002F3488" w:rsidRPr="00E1103C" w:rsidRDefault="002F3488" w:rsidP="002F3488">
      <w:pPr>
        <w:jc w:val="both"/>
        <w:rPr>
          <w:rFonts w:eastAsia="Arial Unicode MS" w:cs="Arial Unicode MS"/>
          <w:color w:val="000000"/>
          <w:u w:color="000000"/>
          <w:lang w:val="lt-LT" w:eastAsia="lt-LT"/>
        </w:rPr>
      </w:pPr>
    </w:p>
    <w:p w14:paraId="708D6EB5" w14:textId="77777777" w:rsidR="002F3488" w:rsidRPr="00E1103C" w:rsidRDefault="002F3488" w:rsidP="002F3488">
      <w:pPr>
        <w:jc w:val="both"/>
        <w:rPr>
          <w:rFonts w:eastAsia="Arial Unicode MS" w:cs="Arial Unicode MS"/>
          <w:b/>
          <w:bCs/>
          <w:color w:val="000000"/>
          <w:u w:color="000000"/>
          <w:lang w:val="lt-LT" w:eastAsia="lt-LT"/>
        </w:rPr>
      </w:pPr>
      <w:r w:rsidRPr="00E1103C">
        <w:rPr>
          <w:rFonts w:eastAsia="Arial Unicode MS" w:cs="Arial Unicode MS"/>
          <w:b/>
          <w:bCs/>
          <w:color w:val="000000"/>
          <w:u w:color="000000"/>
          <w:lang w:val="lt-LT" w:eastAsia="lt-LT"/>
        </w:rPr>
        <w:t xml:space="preserve">Numatomi rezultatai </w:t>
      </w:r>
    </w:p>
    <w:p w14:paraId="1231BE67" w14:textId="77777777" w:rsidR="002F3488" w:rsidRPr="00E1103C" w:rsidRDefault="002F3488" w:rsidP="002F3488">
      <w:pPr>
        <w:jc w:val="both"/>
        <w:rPr>
          <w:rFonts w:eastAsia="Arial Unicode MS" w:cs="Arial Unicode MS"/>
          <w:b/>
          <w:bCs/>
          <w:color w:val="000000"/>
          <w:u w:color="000000"/>
          <w:lang w:val="lt-LT" w:eastAsia="lt-LT"/>
        </w:rPr>
      </w:pPr>
    </w:p>
    <w:p w14:paraId="47EE01F5" w14:textId="77777777" w:rsidR="002F3488" w:rsidRPr="00E1103C" w:rsidRDefault="002F3488" w:rsidP="00F7736B">
      <w:pPr>
        <w:spacing w:line="360" w:lineRule="auto"/>
        <w:jc w:val="both"/>
        <w:rPr>
          <w:rFonts w:eastAsia="Arial Unicode MS" w:cs="Arial Unicode MS"/>
          <w:color w:val="000000"/>
          <w:u w:color="000000"/>
          <w:lang w:val="lt-LT" w:eastAsia="lt-LT"/>
        </w:rPr>
      </w:pPr>
      <w:r w:rsidRPr="00E1103C">
        <w:rPr>
          <w:rFonts w:eastAsia="Arial Unicode MS" w:cs="Arial Unicode MS"/>
          <w:color w:val="000000"/>
          <w:u w:color="000000"/>
          <w:lang w:val="lt-LT" w:eastAsia="lt-LT"/>
        </w:rPr>
        <w:t xml:space="preserve">           1. Pagerės gimnazijos bendruomenės narių ir tėvų santykiai.</w:t>
      </w:r>
    </w:p>
    <w:p w14:paraId="218182B4" w14:textId="77777777" w:rsidR="002F3488" w:rsidRDefault="002F3488" w:rsidP="00F7736B">
      <w:pPr>
        <w:spacing w:line="360" w:lineRule="auto"/>
        <w:rPr>
          <w:lang w:val="lt-LT"/>
        </w:rPr>
      </w:pPr>
      <w:r w:rsidRPr="002C4715">
        <w:rPr>
          <w:lang w:val="lt-LT"/>
        </w:rPr>
        <w:t xml:space="preserve">           </w:t>
      </w:r>
      <w:r w:rsidRPr="00E1103C">
        <w:t xml:space="preserve">2. </w:t>
      </w:r>
      <w:r w:rsidRPr="007B5658">
        <w:rPr>
          <w:lang w:val="lt-LT"/>
        </w:rPr>
        <w:t>Pagerės mokinių emocinės ir socialinės kompetencijos</w:t>
      </w:r>
    </w:p>
    <w:p w14:paraId="7A742DE6" w14:textId="77777777" w:rsidR="00F7736B" w:rsidRDefault="00F7736B" w:rsidP="00F7736B">
      <w:pPr>
        <w:spacing w:line="360" w:lineRule="auto"/>
        <w:rPr>
          <w:lang w:val="lt-LT"/>
        </w:rPr>
      </w:pPr>
      <w:r>
        <w:rPr>
          <w:lang w:val="lt-LT"/>
        </w:rPr>
        <w:t xml:space="preserve">            3. Gerės mokinių lankomumas, pažangumas.</w:t>
      </w:r>
    </w:p>
    <w:p w14:paraId="36FEB5B0" w14:textId="77777777" w:rsidR="00F7736B" w:rsidRPr="007B5658" w:rsidRDefault="00F7736B" w:rsidP="00F7736B">
      <w:pPr>
        <w:spacing w:line="360" w:lineRule="auto"/>
        <w:rPr>
          <w:lang w:val="lt-LT"/>
        </w:rPr>
      </w:pPr>
    </w:p>
    <w:p w14:paraId="30D7AA69" w14:textId="77777777" w:rsidR="00F60C51" w:rsidRDefault="00F60C51" w:rsidP="005A0B95">
      <w:pPr>
        <w:jc w:val="center"/>
        <w:rPr>
          <w:b/>
          <w:lang w:val="en-US"/>
        </w:rPr>
      </w:pPr>
    </w:p>
    <w:p w14:paraId="7196D064" w14:textId="77777777" w:rsidR="00F60C51" w:rsidRDefault="00F60C51" w:rsidP="005A0B95">
      <w:pPr>
        <w:jc w:val="center"/>
        <w:rPr>
          <w:b/>
          <w:lang w:val="en-US"/>
        </w:rPr>
      </w:pPr>
    </w:p>
    <w:p w14:paraId="34FF1C98" w14:textId="77777777" w:rsidR="00F60C51" w:rsidRDefault="00F60C51" w:rsidP="005A0B95">
      <w:pPr>
        <w:jc w:val="center"/>
        <w:rPr>
          <w:b/>
          <w:lang w:val="en-US"/>
        </w:rPr>
      </w:pPr>
    </w:p>
    <w:p w14:paraId="6D072C0D" w14:textId="77777777" w:rsidR="00F60C51" w:rsidRDefault="00F60C51" w:rsidP="005A0B95">
      <w:pPr>
        <w:jc w:val="center"/>
        <w:rPr>
          <w:b/>
          <w:lang w:val="en-US"/>
        </w:rPr>
      </w:pPr>
    </w:p>
    <w:p w14:paraId="48A21919" w14:textId="77777777" w:rsidR="00F60C51" w:rsidRDefault="00F60C51" w:rsidP="005A0B95">
      <w:pPr>
        <w:jc w:val="center"/>
        <w:rPr>
          <w:b/>
          <w:lang w:val="en-US"/>
        </w:rPr>
      </w:pPr>
    </w:p>
    <w:p w14:paraId="6BD18F9B" w14:textId="77777777" w:rsidR="00F60C51" w:rsidRDefault="00F60C51" w:rsidP="005A0B95">
      <w:pPr>
        <w:jc w:val="center"/>
        <w:rPr>
          <w:b/>
          <w:lang w:val="en-US"/>
        </w:rPr>
      </w:pPr>
    </w:p>
    <w:p w14:paraId="238601FE" w14:textId="77777777" w:rsidR="00F60C51" w:rsidRDefault="00F60C51" w:rsidP="005A0B95">
      <w:pPr>
        <w:jc w:val="center"/>
        <w:rPr>
          <w:b/>
          <w:lang w:val="en-US"/>
        </w:rPr>
      </w:pPr>
    </w:p>
    <w:p w14:paraId="0F3CABC7" w14:textId="77777777" w:rsidR="00F60C51" w:rsidRDefault="00F60C51" w:rsidP="005A0B95">
      <w:pPr>
        <w:jc w:val="center"/>
        <w:rPr>
          <w:b/>
          <w:lang w:val="en-US"/>
        </w:rPr>
      </w:pPr>
    </w:p>
    <w:p w14:paraId="5B08B5D1" w14:textId="77777777" w:rsidR="00F60C51" w:rsidRDefault="00F60C51" w:rsidP="005A0B95">
      <w:pPr>
        <w:jc w:val="center"/>
        <w:rPr>
          <w:b/>
          <w:lang w:val="en-US"/>
        </w:rPr>
      </w:pPr>
    </w:p>
    <w:p w14:paraId="16DEB4AB" w14:textId="77777777" w:rsidR="00F7736B" w:rsidRDefault="00F7736B" w:rsidP="005A0B95">
      <w:pPr>
        <w:jc w:val="center"/>
        <w:rPr>
          <w:b/>
          <w:lang w:val="lt-LT"/>
        </w:rPr>
      </w:pPr>
    </w:p>
    <w:p w14:paraId="0AD9C6F4" w14:textId="77777777" w:rsidR="00F7736B" w:rsidRDefault="00F7736B" w:rsidP="005A0B95">
      <w:pPr>
        <w:jc w:val="center"/>
        <w:rPr>
          <w:b/>
          <w:lang w:val="lt-LT"/>
        </w:rPr>
      </w:pPr>
    </w:p>
    <w:p w14:paraId="4B1F511A" w14:textId="77777777" w:rsidR="00F7736B" w:rsidRDefault="00F7736B" w:rsidP="005A0B95">
      <w:pPr>
        <w:jc w:val="center"/>
        <w:rPr>
          <w:b/>
          <w:lang w:val="lt-LT"/>
        </w:rPr>
      </w:pPr>
    </w:p>
    <w:p w14:paraId="65F9C3DC" w14:textId="77777777" w:rsidR="00F7736B" w:rsidRDefault="00F7736B" w:rsidP="005A0B95">
      <w:pPr>
        <w:jc w:val="center"/>
        <w:rPr>
          <w:b/>
          <w:lang w:val="lt-LT"/>
        </w:rPr>
      </w:pPr>
    </w:p>
    <w:p w14:paraId="5023141B" w14:textId="77777777" w:rsidR="00F7736B" w:rsidRDefault="00F7736B" w:rsidP="005A0B95">
      <w:pPr>
        <w:jc w:val="center"/>
        <w:rPr>
          <w:b/>
          <w:lang w:val="lt-LT"/>
        </w:rPr>
      </w:pPr>
    </w:p>
    <w:p w14:paraId="1F3B1409" w14:textId="77777777" w:rsidR="00F7736B" w:rsidRDefault="00F7736B" w:rsidP="005A0B95">
      <w:pPr>
        <w:jc w:val="center"/>
        <w:rPr>
          <w:b/>
          <w:lang w:val="lt-LT"/>
        </w:rPr>
      </w:pPr>
    </w:p>
    <w:p w14:paraId="562C75D1" w14:textId="77777777" w:rsidR="00F7736B" w:rsidRDefault="00F7736B" w:rsidP="005A0B95">
      <w:pPr>
        <w:jc w:val="center"/>
        <w:rPr>
          <w:b/>
          <w:lang w:val="lt-LT"/>
        </w:rPr>
      </w:pPr>
    </w:p>
    <w:p w14:paraId="664355AD" w14:textId="77777777" w:rsidR="00F7736B" w:rsidRDefault="00F7736B" w:rsidP="005A0B95">
      <w:pPr>
        <w:jc w:val="center"/>
        <w:rPr>
          <w:b/>
          <w:lang w:val="lt-LT"/>
        </w:rPr>
      </w:pPr>
    </w:p>
    <w:p w14:paraId="1A965116" w14:textId="77777777" w:rsidR="00F7736B" w:rsidRDefault="00F7736B" w:rsidP="005A0B95">
      <w:pPr>
        <w:jc w:val="center"/>
        <w:rPr>
          <w:b/>
          <w:lang w:val="lt-LT"/>
        </w:rPr>
      </w:pPr>
    </w:p>
    <w:p w14:paraId="72249F0F" w14:textId="5C11CFF9" w:rsidR="68D60358" w:rsidRDefault="68D60358" w:rsidP="68D60358">
      <w:pPr>
        <w:jc w:val="center"/>
        <w:rPr>
          <w:b/>
          <w:bCs/>
          <w:lang w:val="lt-LT"/>
        </w:rPr>
      </w:pPr>
    </w:p>
    <w:p w14:paraId="79306533" w14:textId="72DAC8FE" w:rsidR="68D60358" w:rsidRDefault="68D60358" w:rsidP="68D60358">
      <w:pPr>
        <w:jc w:val="center"/>
        <w:rPr>
          <w:b/>
          <w:bCs/>
          <w:lang w:val="lt-LT"/>
        </w:rPr>
      </w:pPr>
    </w:p>
    <w:p w14:paraId="78532451" w14:textId="2BB3A012" w:rsidR="68D60358" w:rsidRDefault="68D60358" w:rsidP="68D60358">
      <w:pPr>
        <w:jc w:val="center"/>
        <w:rPr>
          <w:b/>
          <w:bCs/>
          <w:lang w:val="lt-LT"/>
        </w:rPr>
      </w:pPr>
    </w:p>
    <w:p w14:paraId="6AD8849C" w14:textId="77777777" w:rsidR="005A0B95" w:rsidRPr="002F3488" w:rsidRDefault="005A0B95" w:rsidP="005A0B95">
      <w:pPr>
        <w:jc w:val="center"/>
        <w:rPr>
          <w:b/>
          <w:lang w:val="lt-LT"/>
        </w:rPr>
      </w:pPr>
      <w:r w:rsidRPr="002F3488">
        <w:rPr>
          <w:b/>
          <w:lang w:val="lt-LT"/>
        </w:rPr>
        <w:t>Situacijos gimnazijoje analizė – specialusis ugdymas</w:t>
      </w:r>
    </w:p>
    <w:p w14:paraId="6994FCCC" w14:textId="77777777" w:rsidR="005A0B95" w:rsidRPr="00E67B90" w:rsidRDefault="005A0B95" w:rsidP="005A0B95">
      <w:pPr>
        <w:rPr>
          <w:lang w:val="lt-LT"/>
        </w:rPr>
      </w:pPr>
      <w:r w:rsidRPr="00E67B90">
        <w:rPr>
          <w:lang w:val="lt-LT"/>
        </w:rPr>
        <w:t xml:space="preserve">        </w:t>
      </w:r>
    </w:p>
    <w:p w14:paraId="5EBE9A02" w14:textId="3DB5ADE8" w:rsidR="00F60C51" w:rsidRDefault="005A0B95" w:rsidP="00F60C51">
      <w:pPr>
        <w:spacing w:line="360" w:lineRule="auto"/>
        <w:jc w:val="both"/>
        <w:rPr>
          <w:lang w:val="lt-LT"/>
        </w:rPr>
      </w:pPr>
      <w:r w:rsidRPr="00E67B90">
        <w:rPr>
          <w:lang w:val="lt-LT"/>
        </w:rPr>
        <w:t xml:space="preserve">         </w:t>
      </w:r>
      <w:r w:rsidRPr="68D60358">
        <w:rPr>
          <w:lang w:val="lt-LT"/>
        </w:rPr>
        <w:t xml:space="preserve">Vilniaus savivaldybės Grigiškių gimnazijoje pagal PPT išvadas ir rekomendacijas specialistų (specialioji pedagoginė, </w:t>
      </w:r>
      <w:proofErr w:type="spellStart"/>
      <w:r w:rsidRPr="68D60358">
        <w:rPr>
          <w:lang w:val="lt-LT"/>
        </w:rPr>
        <w:t>logopedinė</w:t>
      </w:r>
      <w:proofErr w:type="spellEnd"/>
      <w:r w:rsidRPr="68D60358">
        <w:rPr>
          <w:lang w:val="lt-LT"/>
        </w:rPr>
        <w:t xml:space="preserve">, psichologinė, socialinė) </w:t>
      </w:r>
      <w:r w:rsidR="00463424" w:rsidRPr="68D60358">
        <w:rPr>
          <w:lang w:val="lt-LT"/>
        </w:rPr>
        <w:t xml:space="preserve">pagalba turėjo būti teikiama 32  </w:t>
      </w:r>
      <w:r w:rsidRPr="68D60358">
        <w:rPr>
          <w:lang w:val="lt-LT"/>
        </w:rPr>
        <w:t>mokini</w:t>
      </w:r>
      <w:r w:rsidR="00463424" w:rsidRPr="68D60358">
        <w:rPr>
          <w:lang w:val="lt-LT"/>
        </w:rPr>
        <w:t>ams</w:t>
      </w:r>
      <w:r w:rsidRPr="68D60358">
        <w:rPr>
          <w:lang w:val="lt-LT"/>
        </w:rPr>
        <w:t>.  Visus mokslo metus šiems mokiniams ir jų šeimoms buvo teikiama  reikalinga  pagalba.</w:t>
      </w:r>
    </w:p>
    <w:p w14:paraId="3AA3FCAB" w14:textId="72EF840F" w:rsidR="005A0B95" w:rsidRPr="00EA6B7E" w:rsidRDefault="005A0B95" w:rsidP="3D17B4AE">
      <w:pPr>
        <w:spacing w:line="360" w:lineRule="auto"/>
        <w:jc w:val="both"/>
        <w:rPr>
          <w:lang w:val="lt-LT"/>
        </w:rPr>
      </w:pPr>
      <w:r w:rsidRPr="3D17B4AE">
        <w:rPr>
          <w:lang w:val="lt-LT"/>
        </w:rPr>
        <w:t xml:space="preserve">     Siekiant vaikų gerovės ir mokinių, turinčių specialiųjų poreikių tenkinimo, specialioji pedagogė</w:t>
      </w:r>
      <w:r w:rsidR="003F4014" w:rsidRPr="3D17B4AE">
        <w:rPr>
          <w:lang w:val="lt-LT"/>
        </w:rPr>
        <w:t xml:space="preserve"> vykdo šias funkcijas:</w:t>
      </w:r>
    </w:p>
    <w:p w14:paraId="0FB668E4" w14:textId="77777777" w:rsidR="005A0B95" w:rsidRPr="00EA6B7E" w:rsidRDefault="005A0B95" w:rsidP="005A0B95">
      <w:pPr>
        <w:spacing w:line="360" w:lineRule="auto"/>
        <w:rPr>
          <w:lang w:val="lt-LT"/>
        </w:rPr>
      </w:pPr>
      <w:r w:rsidRPr="00EA6B7E">
        <w:rPr>
          <w:lang w:val="lt-LT"/>
        </w:rPr>
        <w:t xml:space="preserve">1.   Konsultacinę  šviečiamąją – padeda, konsultuoja, pataria; aiškina, informuoja; </w:t>
      </w:r>
    </w:p>
    <w:p w14:paraId="2F31F6A6" w14:textId="77777777" w:rsidR="005A0B95" w:rsidRPr="00EA6B7E" w:rsidRDefault="005A0B95" w:rsidP="005A0B95">
      <w:pPr>
        <w:spacing w:line="360" w:lineRule="auto"/>
        <w:rPr>
          <w:lang w:val="lt-LT"/>
        </w:rPr>
      </w:pPr>
      <w:r w:rsidRPr="00EA6B7E">
        <w:rPr>
          <w:lang w:val="lt-LT"/>
        </w:rPr>
        <w:t xml:space="preserve">2 .  Įvertinimo - mokinių specialiųjų poreikių įvertinimo, pedagoginio tyrimo organizavimo; </w:t>
      </w:r>
    </w:p>
    <w:p w14:paraId="4A93A167" w14:textId="77777777" w:rsidR="005A0B95" w:rsidRPr="00EA6B7E" w:rsidRDefault="005A0B95" w:rsidP="005A0B95">
      <w:pPr>
        <w:spacing w:line="360" w:lineRule="auto"/>
        <w:rPr>
          <w:lang w:val="lt-LT"/>
        </w:rPr>
      </w:pPr>
      <w:r w:rsidRPr="00EA6B7E">
        <w:rPr>
          <w:lang w:val="lt-LT"/>
        </w:rPr>
        <w:t xml:space="preserve">3.   Koordinacinę – palaiko ryšius su tėvais, mokytojais, PPT ir kitais specialistais; </w:t>
      </w:r>
    </w:p>
    <w:p w14:paraId="30482E12" w14:textId="77777777" w:rsidR="005A0B95" w:rsidRPr="00EA6B7E" w:rsidRDefault="005A0B95" w:rsidP="005A0B95">
      <w:pPr>
        <w:spacing w:line="360" w:lineRule="auto"/>
        <w:rPr>
          <w:lang w:val="lt-LT"/>
        </w:rPr>
      </w:pPr>
      <w:r w:rsidRPr="00EA6B7E">
        <w:rPr>
          <w:lang w:val="lt-LT"/>
        </w:rPr>
        <w:t xml:space="preserve">4.   Korekcinę – skatina, įgalina, motyvuoja  padeda adaptuotis; </w:t>
      </w:r>
    </w:p>
    <w:p w14:paraId="0B220BB2" w14:textId="77777777" w:rsidR="005A0B95" w:rsidRDefault="005A0B95" w:rsidP="005A0B95">
      <w:pPr>
        <w:spacing w:line="360" w:lineRule="auto"/>
        <w:rPr>
          <w:lang w:val="lt-LT"/>
        </w:rPr>
      </w:pPr>
      <w:r w:rsidRPr="00EA6B7E">
        <w:rPr>
          <w:lang w:val="lt-LT"/>
        </w:rPr>
        <w:t>5.   Prevencinę – užsiėmimų metu numato neigiamus mokinių poelgius, padeda išvengti.</w:t>
      </w:r>
    </w:p>
    <w:p w14:paraId="2E76C2A2" w14:textId="77777777" w:rsidR="005A0B95" w:rsidRPr="00EA6B7E" w:rsidRDefault="005A0B95" w:rsidP="005A0B95">
      <w:pPr>
        <w:spacing w:line="360" w:lineRule="auto"/>
        <w:rPr>
          <w:lang w:val="lt-LT"/>
        </w:rPr>
      </w:pPr>
      <w:r w:rsidRPr="00EA6B7E">
        <w:rPr>
          <w:lang w:val="lt-LT"/>
        </w:rPr>
        <w:t>Tėvų besikreipiančių  į PPT pirminiam ir pakartotinam įvertinimui skaičiaus palyginimai pagal mokslo metus:</w:t>
      </w:r>
    </w:p>
    <w:p w14:paraId="1DA6542E" w14:textId="77777777" w:rsidR="005A0B95" w:rsidRPr="00EA6B7E" w:rsidRDefault="005A0B95" w:rsidP="005A0B95">
      <w:pPr>
        <w:spacing w:line="360" w:lineRule="auto"/>
        <w:rPr>
          <w:lang w:val="lt-LT"/>
        </w:rPr>
      </w:pPr>
    </w:p>
    <w:tbl>
      <w:tblPr>
        <w:tblW w:w="0" w:type="auto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0"/>
        <w:gridCol w:w="2220"/>
        <w:gridCol w:w="1920"/>
        <w:gridCol w:w="2685"/>
      </w:tblGrid>
      <w:tr w:rsidR="005A0B95" w:rsidRPr="00E12F96" w14:paraId="0B9B60C0" w14:textId="77777777" w:rsidTr="68D60358">
        <w:trPr>
          <w:trHeight w:val="225"/>
        </w:trPr>
        <w:tc>
          <w:tcPr>
            <w:tcW w:w="1890" w:type="dxa"/>
          </w:tcPr>
          <w:p w14:paraId="1C1FD944" w14:textId="427DCFC9" w:rsidR="005A0B95" w:rsidRPr="00EA6B7E" w:rsidRDefault="005A0B95" w:rsidP="68D60358">
            <w:pPr>
              <w:ind w:left="156"/>
              <w:rPr>
                <w:lang w:val="lt-LT"/>
              </w:rPr>
            </w:pPr>
            <w:r w:rsidRPr="68D60358">
              <w:rPr>
                <w:lang w:val="lt-LT"/>
              </w:rPr>
              <w:t xml:space="preserve">2016-2017 m. </w:t>
            </w:r>
          </w:p>
          <w:p w14:paraId="0C464973" w14:textId="7CA23F2A" w:rsidR="005A0B95" w:rsidRPr="00EA6B7E" w:rsidRDefault="005A0B95" w:rsidP="68D60358">
            <w:pPr>
              <w:ind w:left="156"/>
              <w:rPr>
                <w:lang w:val="lt-LT"/>
              </w:rPr>
            </w:pPr>
          </w:p>
          <w:p w14:paraId="2DDEBB50" w14:textId="00E409ED" w:rsidR="005A0B95" w:rsidRPr="00EA6B7E" w:rsidRDefault="005A0B95" w:rsidP="68D60358">
            <w:pPr>
              <w:ind w:left="156"/>
              <w:rPr>
                <w:lang w:val="lt-LT"/>
              </w:rPr>
            </w:pPr>
          </w:p>
          <w:p w14:paraId="6F71E154" w14:textId="2A553F9F" w:rsidR="005A0B95" w:rsidRPr="00EA6B7E" w:rsidRDefault="005A0B95" w:rsidP="68D60358">
            <w:pPr>
              <w:ind w:left="156"/>
              <w:rPr>
                <w:lang w:val="lt-LT"/>
              </w:rPr>
            </w:pPr>
          </w:p>
          <w:p w14:paraId="2D2B1883" w14:textId="47505B90" w:rsidR="005A0B95" w:rsidRPr="00EA6B7E" w:rsidRDefault="005A0B95" w:rsidP="68D60358">
            <w:pPr>
              <w:ind w:left="156"/>
              <w:rPr>
                <w:lang w:val="lt-LT"/>
              </w:rPr>
            </w:pPr>
          </w:p>
          <w:p w14:paraId="097F239B" w14:textId="5844A810" w:rsidR="005A0B95" w:rsidRPr="00EA6B7E" w:rsidRDefault="005A0B95" w:rsidP="68D60358">
            <w:pPr>
              <w:ind w:left="156"/>
              <w:rPr>
                <w:lang w:val="lt-LT"/>
              </w:rPr>
            </w:pPr>
          </w:p>
          <w:p w14:paraId="44258063" w14:textId="346D8F47" w:rsidR="005A0B95" w:rsidRPr="00EA6B7E" w:rsidRDefault="68D60358" w:rsidP="68D60358">
            <w:pPr>
              <w:rPr>
                <w:lang w:val="lt-LT"/>
              </w:rPr>
            </w:pPr>
            <w:r w:rsidRPr="68D60358">
              <w:rPr>
                <w:lang w:val="lt-LT"/>
              </w:rPr>
              <w:t>2020-2021m.m.</w:t>
            </w:r>
          </w:p>
          <w:p w14:paraId="7CD799B6" w14:textId="73BA62FB" w:rsidR="005A0B95" w:rsidRPr="00EA6B7E" w:rsidRDefault="005A0B95" w:rsidP="68D60358">
            <w:pPr>
              <w:rPr>
                <w:lang w:val="lt-LT"/>
              </w:rPr>
            </w:pPr>
          </w:p>
        </w:tc>
        <w:tc>
          <w:tcPr>
            <w:tcW w:w="2220" w:type="dxa"/>
          </w:tcPr>
          <w:p w14:paraId="4F909907" w14:textId="5AC12F54" w:rsidR="005A0B95" w:rsidRPr="00EA6B7E" w:rsidRDefault="005A0B95" w:rsidP="68D60358">
            <w:pPr>
              <w:ind w:left="288"/>
              <w:rPr>
                <w:lang w:val="lt-LT"/>
              </w:rPr>
            </w:pPr>
            <w:r w:rsidRPr="68D60358">
              <w:rPr>
                <w:lang w:val="lt-LT"/>
              </w:rPr>
              <w:t>3 mok. tėvai pirminiam įvertinimui</w:t>
            </w:r>
          </w:p>
          <w:p w14:paraId="5F91573D" w14:textId="595CF97F" w:rsidR="005A0B95" w:rsidRPr="00EA6B7E" w:rsidRDefault="005A0B95" w:rsidP="68D60358">
            <w:pPr>
              <w:ind w:left="288"/>
              <w:rPr>
                <w:lang w:val="lt-LT"/>
              </w:rPr>
            </w:pPr>
          </w:p>
          <w:p w14:paraId="6E5709D1" w14:textId="1858AEED" w:rsidR="005A0B95" w:rsidRPr="00EA6B7E" w:rsidRDefault="005A0B95" w:rsidP="68D60358">
            <w:pPr>
              <w:ind w:left="288"/>
              <w:rPr>
                <w:lang w:val="lt-LT"/>
              </w:rPr>
            </w:pPr>
          </w:p>
          <w:p w14:paraId="515E4B41" w14:textId="16489C24" w:rsidR="005A0B95" w:rsidRPr="00EA6B7E" w:rsidRDefault="005A0B95" w:rsidP="68D60358">
            <w:pPr>
              <w:ind w:left="288"/>
              <w:rPr>
                <w:lang w:val="lt-LT"/>
              </w:rPr>
            </w:pPr>
          </w:p>
          <w:p w14:paraId="5B5F3BB2" w14:textId="0A654AC5" w:rsidR="005A0B95" w:rsidRPr="00EA6B7E" w:rsidRDefault="68D60358" w:rsidP="68D60358">
            <w:pPr>
              <w:ind w:left="288"/>
              <w:rPr>
                <w:lang w:val="lt-LT"/>
              </w:rPr>
            </w:pPr>
            <w:r w:rsidRPr="68D60358">
              <w:rPr>
                <w:lang w:val="lt-LT"/>
              </w:rPr>
              <w:t>6 mok. tėvai kreipėsi pirminiam įvertinimui</w:t>
            </w:r>
          </w:p>
        </w:tc>
        <w:tc>
          <w:tcPr>
            <w:tcW w:w="1920" w:type="dxa"/>
          </w:tcPr>
          <w:p w14:paraId="5875CABF" w14:textId="3F3CBFC7" w:rsidR="005A0B95" w:rsidRPr="00EA6B7E" w:rsidRDefault="005A0B95" w:rsidP="68D60358">
            <w:pPr>
              <w:ind w:left="255"/>
              <w:rPr>
                <w:lang w:val="lt-LT"/>
              </w:rPr>
            </w:pPr>
            <w:r w:rsidRPr="68D60358">
              <w:rPr>
                <w:lang w:val="lt-LT"/>
              </w:rPr>
              <w:t xml:space="preserve">2017-2018 m. </w:t>
            </w:r>
          </w:p>
          <w:p w14:paraId="5D0F9A61" w14:textId="6FB0F753" w:rsidR="005A0B95" w:rsidRPr="00EA6B7E" w:rsidRDefault="005A0B95" w:rsidP="68D60358">
            <w:pPr>
              <w:ind w:left="255"/>
              <w:rPr>
                <w:lang w:val="lt-LT"/>
              </w:rPr>
            </w:pPr>
          </w:p>
          <w:p w14:paraId="5FD009D3" w14:textId="155C49F6" w:rsidR="005A0B95" w:rsidRPr="00EA6B7E" w:rsidRDefault="005A0B95" w:rsidP="68D60358">
            <w:pPr>
              <w:ind w:left="255"/>
              <w:rPr>
                <w:lang w:val="lt-LT"/>
              </w:rPr>
            </w:pPr>
          </w:p>
          <w:p w14:paraId="0C54E0C5" w14:textId="3BD6C786" w:rsidR="005A0B95" w:rsidRPr="00EA6B7E" w:rsidRDefault="005A0B95" w:rsidP="68D60358">
            <w:pPr>
              <w:ind w:left="255"/>
              <w:rPr>
                <w:lang w:val="lt-LT"/>
              </w:rPr>
            </w:pPr>
          </w:p>
          <w:p w14:paraId="310E70A1" w14:textId="1DED5367" w:rsidR="005A0B95" w:rsidRPr="00EA6B7E" w:rsidRDefault="005A0B95" w:rsidP="68D60358">
            <w:pPr>
              <w:ind w:left="255"/>
              <w:rPr>
                <w:lang w:val="lt-LT"/>
              </w:rPr>
            </w:pPr>
          </w:p>
          <w:p w14:paraId="1D7536A4" w14:textId="4ECDB503" w:rsidR="005A0B95" w:rsidRPr="00EA6B7E" w:rsidRDefault="005A0B95" w:rsidP="68D60358">
            <w:pPr>
              <w:rPr>
                <w:lang w:val="lt-LT"/>
              </w:rPr>
            </w:pPr>
            <w:r w:rsidRPr="68D60358">
              <w:rPr>
                <w:lang w:val="lt-LT"/>
              </w:rPr>
              <w:t xml:space="preserve">2021 2022m.m. </w:t>
            </w:r>
          </w:p>
        </w:tc>
        <w:tc>
          <w:tcPr>
            <w:tcW w:w="2685" w:type="dxa"/>
          </w:tcPr>
          <w:p w14:paraId="4F816998" w14:textId="38A92E9E" w:rsidR="005A0B95" w:rsidRPr="00EA6B7E" w:rsidRDefault="005A0B95" w:rsidP="68D60358">
            <w:pPr>
              <w:rPr>
                <w:lang w:val="lt-LT"/>
              </w:rPr>
            </w:pPr>
            <w:r w:rsidRPr="68D60358">
              <w:rPr>
                <w:lang w:val="lt-LT"/>
              </w:rPr>
              <w:t xml:space="preserve"> 2  mok. pirminiam įvertinimui.</w:t>
            </w:r>
          </w:p>
          <w:p w14:paraId="21240307" w14:textId="539D3987" w:rsidR="005A0B95" w:rsidRPr="00EA6B7E" w:rsidRDefault="005A0B95" w:rsidP="68D60358">
            <w:pPr>
              <w:rPr>
                <w:lang w:val="lt-LT"/>
              </w:rPr>
            </w:pPr>
          </w:p>
          <w:p w14:paraId="13946290" w14:textId="4100FE72" w:rsidR="005A0B95" w:rsidRPr="00EA6B7E" w:rsidRDefault="005A0B95" w:rsidP="68D60358">
            <w:pPr>
              <w:rPr>
                <w:lang w:val="lt-LT"/>
              </w:rPr>
            </w:pPr>
          </w:p>
          <w:p w14:paraId="341C6C0B" w14:textId="2AEFB5FE" w:rsidR="005A0B95" w:rsidRPr="00EA6B7E" w:rsidRDefault="005A0B95" w:rsidP="68D60358">
            <w:pPr>
              <w:rPr>
                <w:lang w:val="lt-LT"/>
              </w:rPr>
            </w:pPr>
          </w:p>
          <w:p w14:paraId="37A0087E" w14:textId="058CC362" w:rsidR="005A0B95" w:rsidRPr="00EA6B7E" w:rsidRDefault="005A0B95" w:rsidP="68D60358">
            <w:pPr>
              <w:rPr>
                <w:lang w:val="lt-LT"/>
              </w:rPr>
            </w:pPr>
          </w:p>
          <w:p w14:paraId="6FE2E07A" w14:textId="1D550532" w:rsidR="005A0B95" w:rsidRPr="00EA6B7E" w:rsidRDefault="68D60358" w:rsidP="68D60358">
            <w:pPr>
              <w:rPr>
                <w:lang w:val="lt-LT"/>
              </w:rPr>
            </w:pPr>
            <w:r w:rsidRPr="68D60358">
              <w:rPr>
                <w:lang w:val="lt-LT"/>
              </w:rPr>
              <w:t xml:space="preserve">8 mok. tėvai kreipėsi pirminiam mokinių </w:t>
            </w:r>
            <w:proofErr w:type="spellStart"/>
            <w:r w:rsidRPr="68D60358">
              <w:rPr>
                <w:lang w:val="lt-LT"/>
              </w:rPr>
              <w:t>įvertinumui</w:t>
            </w:r>
            <w:proofErr w:type="spellEnd"/>
          </w:p>
        </w:tc>
      </w:tr>
    </w:tbl>
    <w:p w14:paraId="722B00AE" w14:textId="7A220E65" w:rsidR="005A0B95" w:rsidRPr="00EA6B7E" w:rsidRDefault="005A0B95" w:rsidP="68D60358">
      <w:pPr>
        <w:rPr>
          <w:lang w:val="lt-LT"/>
        </w:rPr>
      </w:pPr>
    </w:p>
    <w:tbl>
      <w:tblPr>
        <w:tblW w:w="0" w:type="auto"/>
        <w:tblInd w:w="-19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295"/>
      </w:tblGrid>
      <w:tr w:rsidR="005A0B95" w:rsidRPr="00EA6B7E" w14:paraId="31126E5D" w14:textId="77777777" w:rsidTr="68D60358">
        <w:trPr>
          <w:trHeight w:val="100"/>
        </w:trPr>
        <w:tc>
          <w:tcPr>
            <w:tcW w:w="5295" w:type="dxa"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2DE403A5" w14:textId="77777777" w:rsidR="005A0B95" w:rsidRPr="00EA6B7E" w:rsidRDefault="005A0B95" w:rsidP="00AB215D">
            <w:pPr>
              <w:rPr>
                <w:lang w:val="lt-LT"/>
              </w:rPr>
            </w:pPr>
          </w:p>
        </w:tc>
      </w:tr>
    </w:tbl>
    <w:p w14:paraId="62431CDC" w14:textId="77777777" w:rsidR="008029E3" w:rsidRDefault="008029E3" w:rsidP="005A0B95">
      <w:pPr>
        <w:spacing w:line="360" w:lineRule="auto"/>
        <w:rPr>
          <w:lang w:val="lt-LT"/>
        </w:rPr>
      </w:pPr>
    </w:p>
    <w:p w14:paraId="49E398E2" w14:textId="77777777" w:rsidR="008029E3" w:rsidRDefault="008029E3" w:rsidP="005A0B95">
      <w:pPr>
        <w:spacing w:line="360" w:lineRule="auto"/>
        <w:rPr>
          <w:lang w:val="lt-LT"/>
        </w:rPr>
      </w:pPr>
    </w:p>
    <w:p w14:paraId="16287F21" w14:textId="77777777" w:rsidR="008029E3" w:rsidRDefault="008029E3" w:rsidP="005A0B95">
      <w:pPr>
        <w:spacing w:line="360" w:lineRule="auto"/>
        <w:rPr>
          <w:lang w:val="lt-LT"/>
        </w:rPr>
      </w:pPr>
    </w:p>
    <w:p w14:paraId="5BE93A62" w14:textId="77777777" w:rsidR="008029E3" w:rsidRDefault="008029E3" w:rsidP="005A0B95">
      <w:pPr>
        <w:spacing w:line="360" w:lineRule="auto"/>
        <w:rPr>
          <w:lang w:val="lt-LT"/>
        </w:rPr>
      </w:pPr>
    </w:p>
    <w:p w14:paraId="54F9AE05" w14:textId="77777777" w:rsidR="008029E3" w:rsidRDefault="008029E3" w:rsidP="005A0B95">
      <w:pPr>
        <w:spacing w:line="360" w:lineRule="auto"/>
        <w:rPr>
          <w:lang w:val="lt-LT"/>
        </w:rPr>
      </w:pPr>
      <w:r>
        <w:rPr>
          <w:lang w:val="lt-LT"/>
        </w:rPr>
        <w:t xml:space="preserve">   </w:t>
      </w:r>
    </w:p>
    <w:p w14:paraId="207CCF61" w14:textId="77777777" w:rsidR="003F4014" w:rsidRDefault="008029E3" w:rsidP="005A0B95">
      <w:pPr>
        <w:spacing w:line="360" w:lineRule="auto"/>
        <w:rPr>
          <w:lang w:val="lt-LT"/>
        </w:rPr>
      </w:pPr>
      <w:r>
        <w:rPr>
          <w:lang w:val="lt-LT"/>
        </w:rPr>
        <w:t xml:space="preserve">     </w:t>
      </w:r>
    </w:p>
    <w:p w14:paraId="384BA73E" w14:textId="1408AAE6" w:rsidR="00F7736B" w:rsidRDefault="002F3488" w:rsidP="002F3488">
      <w:pPr>
        <w:spacing w:line="360" w:lineRule="auto"/>
        <w:jc w:val="both"/>
        <w:rPr>
          <w:lang w:val="lt-LT"/>
        </w:rPr>
      </w:pPr>
      <w:r w:rsidRPr="68D60358">
        <w:rPr>
          <w:lang w:val="lt-LT"/>
        </w:rPr>
        <w:t xml:space="preserve">    </w:t>
      </w:r>
    </w:p>
    <w:p w14:paraId="34B3F2EB" w14:textId="77777777" w:rsidR="00F7736B" w:rsidRDefault="00F7736B" w:rsidP="002F3488">
      <w:pPr>
        <w:spacing w:line="360" w:lineRule="auto"/>
        <w:jc w:val="both"/>
        <w:rPr>
          <w:lang w:val="lt-LT"/>
        </w:rPr>
      </w:pPr>
    </w:p>
    <w:p w14:paraId="184F00C2" w14:textId="77777777" w:rsidR="005A0B95" w:rsidRPr="00EA6B7E" w:rsidRDefault="005A0B95" w:rsidP="002F3488">
      <w:pPr>
        <w:spacing w:line="360" w:lineRule="auto"/>
        <w:jc w:val="both"/>
        <w:rPr>
          <w:lang w:val="lt-LT"/>
        </w:rPr>
      </w:pPr>
      <w:r w:rsidRPr="00EA6B7E">
        <w:rPr>
          <w:lang w:val="lt-LT"/>
        </w:rPr>
        <w:t>Mokinių, turinčių specialiųjų</w:t>
      </w:r>
      <w:r>
        <w:rPr>
          <w:lang w:val="lt-LT"/>
        </w:rPr>
        <w:t xml:space="preserve"> poreikių, skaičius didėja ir tai </w:t>
      </w:r>
      <w:r w:rsidRPr="00EA6B7E">
        <w:rPr>
          <w:lang w:val="lt-LT"/>
        </w:rPr>
        <w:t xml:space="preserve">reikalauja dar didesnių pagalbos specialistų pastangų </w:t>
      </w:r>
      <w:r>
        <w:rPr>
          <w:lang w:val="lt-LT"/>
        </w:rPr>
        <w:t xml:space="preserve"> ir nuoseklaus bendradarbiavimo </w:t>
      </w:r>
      <w:r w:rsidRPr="00EA6B7E">
        <w:rPr>
          <w:lang w:val="lt-LT"/>
        </w:rPr>
        <w:t>padedant šiems mokiniams.</w:t>
      </w:r>
    </w:p>
    <w:p w14:paraId="14EDC099" w14:textId="042274B2" w:rsidR="005A0B95" w:rsidRPr="00EA6B7E" w:rsidRDefault="008029E3" w:rsidP="002F3488">
      <w:pPr>
        <w:spacing w:line="360" w:lineRule="auto"/>
        <w:jc w:val="both"/>
        <w:rPr>
          <w:lang w:val="lt-LT"/>
        </w:rPr>
      </w:pPr>
      <w:r w:rsidRPr="3D17B4AE">
        <w:rPr>
          <w:lang w:val="lt-LT"/>
        </w:rPr>
        <w:t xml:space="preserve">  </w:t>
      </w:r>
      <w:r w:rsidR="005A0B95" w:rsidRPr="3D17B4AE">
        <w:rPr>
          <w:lang w:val="lt-LT"/>
        </w:rPr>
        <w:t xml:space="preserve"> Vyksta bendradarbiavimas su gimnazijos administracija, mokinių tėvais, klasės auklėtojais, PPT ir kitų mokyklų specialistais, su VŠĮ ,, </w:t>
      </w:r>
      <w:proofErr w:type="spellStart"/>
      <w:r w:rsidR="005A0B95" w:rsidRPr="3D17B4AE">
        <w:rPr>
          <w:lang w:val="lt-LT"/>
        </w:rPr>
        <w:t>Grijos</w:t>
      </w:r>
      <w:proofErr w:type="spellEnd"/>
      <w:r w:rsidR="005A0B95" w:rsidRPr="3D17B4AE">
        <w:rPr>
          <w:lang w:val="lt-LT"/>
        </w:rPr>
        <w:t xml:space="preserve"> vaikai’’, VŠĮ Grigiškių sveikatos priežiūros centru. Bendradarbiaujama su  gimnazijos mokytojais dėl pritaikytų ir individualizuotų programų rengimo, specialiojo ugdymo organizavimo, vertinimo. Glaudžiai bendradarbiaujama  su mokytojų padėjėjais ir pradinio ugdymo mokytojais.</w:t>
      </w:r>
    </w:p>
    <w:p w14:paraId="259F8A27" w14:textId="77777777" w:rsidR="005A0B95" w:rsidRPr="00EA6B7E" w:rsidRDefault="005A0B95" w:rsidP="002F3488">
      <w:pPr>
        <w:spacing w:line="360" w:lineRule="auto"/>
        <w:jc w:val="both"/>
        <w:rPr>
          <w:lang w:val="lt-LT"/>
        </w:rPr>
      </w:pPr>
      <w:r w:rsidRPr="00EA6B7E">
        <w:rPr>
          <w:lang w:val="lt-LT"/>
        </w:rPr>
        <w:t xml:space="preserve">       Ruošiant gimnazinių klasių mokinių, turinčių specialiųjų poreikių rašto darbus į PPT buvo bendradarbiaujama su </w:t>
      </w:r>
      <w:r>
        <w:rPr>
          <w:lang w:val="lt-LT"/>
        </w:rPr>
        <w:t>matematikos, lietuvių ir gimtosios kalbų mokytojais.</w:t>
      </w:r>
      <w:r w:rsidRPr="00EA6B7E">
        <w:rPr>
          <w:lang w:val="lt-LT"/>
        </w:rPr>
        <w:t xml:space="preserve"> Mokiniams, turintiems specialiųjų poreikių, buvo paruoštos pažymos dėl PUPP pasiekimų patikrinimo, vykdymo ir vertinimo.  </w:t>
      </w:r>
    </w:p>
    <w:p w14:paraId="58867830" w14:textId="77777777" w:rsidR="005A0B95" w:rsidRPr="00EA6B7E" w:rsidRDefault="005A0B95" w:rsidP="002F3488">
      <w:pPr>
        <w:spacing w:line="360" w:lineRule="auto"/>
        <w:jc w:val="both"/>
        <w:rPr>
          <w:lang w:val="lt-LT"/>
        </w:rPr>
      </w:pPr>
      <w:r w:rsidRPr="00EA6B7E">
        <w:rPr>
          <w:lang w:val="lt-LT"/>
        </w:rPr>
        <w:t xml:space="preserve">       Taip pat buvo sprendžiami klausimai apie pirm</w:t>
      </w:r>
      <w:r>
        <w:rPr>
          <w:lang w:val="lt-LT"/>
        </w:rPr>
        <w:t>inio ir pakartotinio mokinių (7</w:t>
      </w:r>
      <w:r w:rsidRPr="00EA6B7E">
        <w:rPr>
          <w:lang w:val="lt-LT"/>
        </w:rPr>
        <w:t xml:space="preserve"> mok.) gebėjimų įvertinimo tarnyboje klausimai, </w:t>
      </w:r>
      <w:r>
        <w:rPr>
          <w:lang w:val="lt-LT"/>
        </w:rPr>
        <w:t xml:space="preserve">atliekami tyrimai, </w:t>
      </w:r>
      <w:r w:rsidRPr="00EA6B7E">
        <w:rPr>
          <w:lang w:val="lt-LT"/>
        </w:rPr>
        <w:t>ruošiami dokumentai.</w:t>
      </w:r>
    </w:p>
    <w:p w14:paraId="5B949744" w14:textId="346004FA" w:rsidR="005A0B95" w:rsidRPr="00EA6B7E" w:rsidRDefault="005A0B95" w:rsidP="002F3488">
      <w:pPr>
        <w:spacing w:line="360" w:lineRule="auto"/>
        <w:jc w:val="both"/>
        <w:rPr>
          <w:lang w:val="lt-LT"/>
        </w:rPr>
      </w:pPr>
      <w:r w:rsidRPr="3D17B4AE">
        <w:rPr>
          <w:lang w:val="lt-LT"/>
        </w:rPr>
        <w:t xml:space="preserve">       Buvo aktyviai aptariamas ir sprendžiamas mokinių, turinčių ugdymosi poreikių, dalyvavimas testavime  ir aptariama   standartizuotų testų vykdymo tvarka. Šiais mokslo metais standartizuotus testus sėkmingai išlaikė 3 ketvirtų klasių mokiniai, 2 antros klasės  mokiniai., turintis spec. poreikių testavime nedalyvavo.</w:t>
      </w:r>
    </w:p>
    <w:p w14:paraId="7D34F5C7" w14:textId="77777777" w:rsidR="00F60C51" w:rsidRDefault="00F60C51" w:rsidP="002F3488">
      <w:pPr>
        <w:autoSpaceDE w:val="0"/>
        <w:autoSpaceDN w:val="0"/>
        <w:adjustRightInd w:val="0"/>
        <w:spacing w:after="200" w:line="360" w:lineRule="auto"/>
        <w:ind w:firstLine="1276"/>
        <w:jc w:val="both"/>
        <w:rPr>
          <w:lang w:val="lt-LT" w:eastAsia="ru-RU"/>
        </w:rPr>
      </w:pPr>
    </w:p>
    <w:p w14:paraId="146A4EEF" w14:textId="77777777" w:rsidR="00240E35" w:rsidRDefault="00240E35" w:rsidP="00240E35">
      <w:pPr>
        <w:jc w:val="both"/>
        <w:rPr>
          <w:lang w:val="lt-LT"/>
        </w:rPr>
      </w:pPr>
      <w:r>
        <w:rPr>
          <w:b/>
          <w:lang w:val="lt-LT"/>
        </w:rPr>
        <w:t>Tikslai:</w:t>
      </w:r>
    </w:p>
    <w:p w14:paraId="07F5B175" w14:textId="77777777" w:rsidR="00240E35" w:rsidRDefault="00240E35" w:rsidP="002F3488">
      <w:pPr>
        <w:numPr>
          <w:ilvl w:val="0"/>
          <w:numId w:val="8"/>
        </w:numPr>
        <w:spacing w:line="360" w:lineRule="auto"/>
        <w:jc w:val="both"/>
        <w:rPr>
          <w:lang w:val="lt-LT"/>
        </w:rPr>
      </w:pPr>
      <w:r>
        <w:rPr>
          <w:lang w:val="lt-LT"/>
        </w:rPr>
        <w:t>Skatinti mokinių saugios ir palankios ugdymuisi aplinkos mokykloje kūrimą.</w:t>
      </w:r>
    </w:p>
    <w:p w14:paraId="6C3AAE5B" w14:textId="07EDEA95" w:rsidR="00240E35" w:rsidRDefault="00240E35" w:rsidP="002F3488">
      <w:pPr>
        <w:numPr>
          <w:ilvl w:val="0"/>
          <w:numId w:val="8"/>
        </w:numPr>
        <w:spacing w:line="360" w:lineRule="auto"/>
        <w:jc w:val="both"/>
        <w:rPr>
          <w:lang w:val="lt-LT"/>
        </w:rPr>
      </w:pPr>
      <w:r w:rsidRPr="3D17B4AE">
        <w:rPr>
          <w:lang w:val="lt-LT"/>
        </w:rPr>
        <w:t>Organizuoti ir koordinuoti prevencinių ir švietimo programų pritaikymą mokiniams, turintiems specialiųjų ugdymosi poreikių.</w:t>
      </w:r>
    </w:p>
    <w:p w14:paraId="0F39AFF7" w14:textId="77777777" w:rsidR="00240E35" w:rsidRDefault="00240E35" w:rsidP="002F3488">
      <w:pPr>
        <w:numPr>
          <w:ilvl w:val="0"/>
          <w:numId w:val="8"/>
        </w:numPr>
        <w:spacing w:line="360" w:lineRule="auto"/>
        <w:jc w:val="both"/>
        <w:rPr>
          <w:lang w:val="lt-LT"/>
        </w:rPr>
      </w:pPr>
      <w:r w:rsidRPr="3D17B4AE">
        <w:rPr>
          <w:lang w:val="lt-LT"/>
        </w:rPr>
        <w:t xml:space="preserve">Spręsti mokinių pažangumo, lankomumo, </w:t>
      </w:r>
      <w:r w:rsidR="00311AF1" w:rsidRPr="3D17B4AE">
        <w:rPr>
          <w:lang w:val="lt-LT"/>
        </w:rPr>
        <w:t xml:space="preserve">emocines ir </w:t>
      </w:r>
      <w:r w:rsidRPr="3D17B4AE">
        <w:rPr>
          <w:lang w:val="lt-LT"/>
        </w:rPr>
        <w:t>elgesio problemas.</w:t>
      </w:r>
    </w:p>
    <w:p w14:paraId="7794E375" w14:textId="12662E78" w:rsidR="3D17B4AE" w:rsidRDefault="3D17B4AE" w:rsidP="3D17B4AE">
      <w:pPr>
        <w:numPr>
          <w:ilvl w:val="0"/>
          <w:numId w:val="8"/>
        </w:numPr>
        <w:spacing w:line="360" w:lineRule="auto"/>
        <w:jc w:val="both"/>
        <w:rPr>
          <w:lang w:val="lt-LT"/>
        </w:rPr>
      </w:pPr>
      <w:r w:rsidRPr="3D17B4AE">
        <w:rPr>
          <w:lang w:val="lt-LT"/>
        </w:rPr>
        <w:t>Siekti gimnazijos bendruomenės teigiamo požiūrio į mokymosi sunkumų, turinčių mokinių ugdymą, organizuoti veiksmingą pagalbos specialistų bendradarbiavimą.</w:t>
      </w:r>
    </w:p>
    <w:p w14:paraId="0B4020A7" w14:textId="77777777" w:rsidR="00240E35" w:rsidRDefault="00240E35" w:rsidP="002F3488">
      <w:pPr>
        <w:jc w:val="both"/>
        <w:rPr>
          <w:lang w:val="lt-LT"/>
        </w:rPr>
      </w:pPr>
    </w:p>
    <w:p w14:paraId="02243051" w14:textId="77777777" w:rsidR="00240E35" w:rsidRDefault="00240E35" w:rsidP="002F3488">
      <w:pPr>
        <w:jc w:val="both"/>
        <w:rPr>
          <w:b/>
          <w:lang w:val="lt-LT"/>
        </w:rPr>
      </w:pPr>
      <w:r w:rsidRPr="3D17B4AE">
        <w:rPr>
          <w:b/>
          <w:bCs/>
          <w:lang w:val="lt-LT"/>
        </w:rPr>
        <w:t>Uždaviniai:</w:t>
      </w:r>
    </w:p>
    <w:p w14:paraId="056EBC21" w14:textId="158CF9E0" w:rsidR="00F7736B" w:rsidRDefault="3D17B4AE" w:rsidP="3D17B4A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inorHAnsi" w:eastAsiaTheme="minorEastAsia" w:hAnsiTheme="minorHAnsi" w:cstheme="minorBidi"/>
        </w:rPr>
      </w:pPr>
      <w:r w:rsidRPr="3D17B4AE">
        <w:t>Teikti veiksmingą ir kokybišką specialiąją pagalbą, mokiniams, turintiems spec. poreikių;</w:t>
      </w:r>
    </w:p>
    <w:p w14:paraId="1D7B270A" w14:textId="6B6BE6EF" w:rsidR="00F7736B" w:rsidRDefault="3D17B4AE" w:rsidP="3D17B4AE">
      <w:pPr>
        <w:pStyle w:val="ListParagraph"/>
        <w:numPr>
          <w:ilvl w:val="0"/>
          <w:numId w:val="5"/>
        </w:numPr>
        <w:spacing w:line="360" w:lineRule="auto"/>
        <w:jc w:val="both"/>
      </w:pPr>
      <w:r w:rsidRPr="3D17B4AE">
        <w:t>Pasinaudoti naujomis informatyviomis ugdymo priemonėmis pagalbos ir ugdymo kokybei gerinti.</w:t>
      </w:r>
    </w:p>
    <w:p w14:paraId="06971CD3" w14:textId="47FEDFFC" w:rsidR="00240E35" w:rsidRDefault="00240E35" w:rsidP="3D17B4AE">
      <w:pPr>
        <w:spacing w:line="360" w:lineRule="auto"/>
        <w:jc w:val="both"/>
        <w:rPr>
          <w:lang w:val="lt-LT"/>
        </w:rPr>
      </w:pPr>
    </w:p>
    <w:p w14:paraId="087EE09D" w14:textId="77777777" w:rsidR="00240E35" w:rsidRDefault="00240E35" w:rsidP="002F3488">
      <w:pPr>
        <w:jc w:val="both"/>
        <w:rPr>
          <w:b/>
          <w:lang w:val="lt-LT"/>
        </w:rPr>
      </w:pPr>
      <w:r>
        <w:rPr>
          <w:b/>
          <w:lang w:val="lt-LT"/>
        </w:rPr>
        <w:t>Numatomi rezultatai :</w:t>
      </w:r>
    </w:p>
    <w:p w14:paraId="2A1F701D" w14:textId="77777777" w:rsidR="00F60C51" w:rsidRDefault="00F60C51" w:rsidP="002F3488">
      <w:pPr>
        <w:jc w:val="both"/>
        <w:rPr>
          <w:b/>
          <w:lang w:val="lt-LT"/>
        </w:rPr>
      </w:pPr>
    </w:p>
    <w:p w14:paraId="0E3389DD" w14:textId="6E3804DD" w:rsidR="00240E35" w:rsidRDefault="3D17B4AE" w:rsidP="3D17B4A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inorHAnsi" w:eastAsiaTheme="minorEastAsia" w:hAnsiTheme="minorHAnsi" w:cstheme="minorBidi"/>
        </w:rPr>
      </w:pPr>
      <w:r w:rsidRPr="3D17B4AE">
        <w:t>Gerės mokinių, turinčių specialiųjų poreikių, ugdymo rezultatai.</w:t>
      </w:r>
    </w:p>
    <w:p w14:paraId="0B4DF2A2" w14:textId="3E4C2C97" w:rsidR="00240E35" w:rsidRDefault="3D17B4AE" w:rsidP="3D17B4AE">
      <w:pPr>
        <w:pStyle w:val="ListParagraph"/>
        <w:numPr>
          <w:ilvl w:val="0"/>
          <w:numId w:val="4"/>
        </w:numPr>
        <w:spacing w:line="360" w:lineRule="auto"/>
        <w:jc w:val="both"/>
      </w:pPr>
      <w:r w:rsidRPr="3D17B4AE">
        <w:t>Pagalba mokiniams bus nuolatinė ir veiksminga.</w:t>
      </w:r>
      <w:r w:rsidR="00240E35" w:rsidRPr="3D17B4AE">
        <w:t>.</w:t>
      </w:r>
    </w:p>
    <w:p w14:paraId="56D7CB78" w14:textId="33B48D06" w:rsidR="00240E35" w:rsidRDefault="00240E35" w:rsidP="3D17B4AE">
      <w:pPr>
        <w:spacing w:line="360" w:lineRule="auto"/>
        <w:jc w:val="both"/>
        <w:rPr>
          <w:lang w:val="lt-LT"/>
        </w:rPr>
      </w:pPr>
    </w:p>
    <w:p w14:paraId="786C297E" w14:textId="2B61335F" w:rsidR="00240E35" w:rsidRDefault="3D17B4AE" w:rsidP="3D17B4AE">
      <w:pPr>
        <w:spacing w:line="360" w:lineRule="auto"/>
        <w:jc w:val="center"/>
        <w:rPr>
          <w:b/>
          <w:bCs/>
          <w:lang w:val="lt-LT"/>
        </w:rPr>
      </w:pPr>
      <w:r w:rsidRPr="3D17B4AE">
        <w:rPr>
          <w:b/>
          <w:bCs/>
          <w:lang w:val="lt-LT"/>
        </w:rPr>
        <w:t>VEIKLOS PLANAS</w:t>
      </w:r>
    </w:p>
    <w:p w14:paraId="6DDF6965" w14:textId="6CA9637D" w:rsidR="00240E35" w:rsidRDefault="00240E35" w:rsidP="3D17B4AE">
      <w:pPr>
        <w:spacing w:line="360" w:lineRule="auto"/>
        <w:jc w:val="center"/>
        <w:rPr>
          <w:lang w:val="lt-LT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55"/>
        <w:gridCol w:w="3960"/>
        <w:gridCol w:w="2505"/>
        <w:gridCol w:w="2445"/>
      </w:tblGrid>
      <w:tr w:rsidR="3D17B4AE" w14:paraId="110B7046" w14:textId="77777777" w:rsidTr="3D17B4AE"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6E61A" w14:textId="326C203C" w:rsidR="3D17B4AE" w:rsidRDefault="3D17B4AE" w:rsidP="3D17B4AE">
            <w:pPr>
              <w:jc w:val="center"/>
              <w:rPr>
                <w:lang w:val="lt-LT"/>
              </w:rPr>
            </w:pPr>
            <w:r w:rsidRPr="3D17B4AE">
              <w:rPr>
                <w:lang w:val="lt-LT"/>
              </w:rPr>
              <w:t>Nr.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49FD9" w14:textId="0D7C90FB" w:rsidR="3D17B4AE" w:rsidRDefault="3D17B4AE" w:rsidP="3D17B4AE">
            <w:pPr>
              <w:jc w:val="center"/>
              <w:rPr>
                <w:lang w:val="lt-LT"/>
              </w:rPr>
            </w:pPr>
            <w:r w:rsidRPr="3D17B4AE">
              <w:rPr>
                <w:lang w:val="lt-LT"/>
              </w:rPr>
              <w:t>Priemonė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46B5C" w14:textId="4512B56F" w:rsidR="3D17B4AE" w:rsidRDefault="3D17B4AE" w:rsidP="3D17B4AE">
            <w:pPr>
              <w:jc w:val="center"/>
              <w:rPr>
                <w:lang w:val="lt-LT"/>
              </w:rPr>
            </w:pPr>
            <w:r w:rsidRPr="3D17B4AE">
              <w:rPr>
                <w:lang w:val="lt-LT"/>
              </w:rPr>
              <w:t>Laikotarpis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D7BC7" w14:textId="293C6BCE" w:rsidR="3D17B4AE" w:rsidRDefault="3D17B4AE" w:rsidP="3D17B4AE">
            <w:pPr>
              <w:jc w:val="center"/>
              <w:rPr>
                <w:lang w:val="lt-LT"/>
              </w:rPr>
            </w:pPr>
            <w:r w:rsidRPr="3D17B4AE">
              <w:rPr>
                <w:lang w:val="lt-LT"/>
              </w:rPr>
              <w:t>Bendradarbiavimas su:</w:t>
            </w:r>
          </w:p>
        </w:tc>
      </w:tr>
      <w:tr w:rsidR="3D17B4AE" w14:paraId="63346A6C" w14:textId="77777777" w:rsidTr="3D17B4AE">
        <w:trPr>
          <w:trHeight w:val="109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E5238" w14:textId="59AE9C3F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7A547A71" w14:textId="66946756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>1.</w:t>
            </w:r>
          </w:p>
          <w:p w14:paraId="27DEECA0" w14:textId="2E49CACC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19720" w14:textId="0E5091ED" w:rsidR="3D17B4AE" w:rsidRDefault="3D17B4AE" w:rsidP="3D17B4AE">
            <w:pPr>
              <w:spacing w:line="276" w:lineRule="auto"/>
              <w:jc w:val="both"/>
              <w:rPr>
                <w:b/>
                <w:bCs/>
                <w:lang w:val="lt-LT"/>
              </w:rPr>
            </w:pPr>
            <w:r w:rsidRPr="3D17B4AE">
              <w:rPr>
                <w:b/>
                <w:bCs/>
                <w:lang w:val="lt-LT"/>
              </w:rPr>
              <w:t>Specialiojo ugdymo organizavimas</w:t>
            </w:r>
          </w:p>
          <w:p w14:paraId="7780FC5D" w14:textId="59F65036" w:rsidR="3D17B4AE" w:rsidRDefault="3D17B4AE" w:rsidP="3D17B4AE">
            <w:pPr>
              <w:spacing w:line="276" w:lineRule="auto"/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Mokinių, turinčių specialiųjų ugdymosi poreikių, sąrašo papildymas, tikslinimas, atnaujinimas ir  tvirtinimas gimnazijos VGK ir  VPPT. </w:t>
            </w:r>
          </w:p>
          <w:p w14:paraId="1896204C" w14:textId="2946D2C5" w:rsidR="3D17B4AE" w:rsidRDefault="3D17B4AE" w:rsidP="3D17B4AE">
            <w:pPr>
              <w:spacing w:line="276" w:lineRule="auto"/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72BAF" w14:textId="72A9ACD4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2021  m.- rugsėjis </w:t>
            </w:r>
          </w:p>
          <w:p w14:paraId="63D03E19" w14:textId="590956FC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>ir mokslo metų bėgyje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83E68" w14:textId="106902AD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4448FC4E" w14:textId="5BAB459B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>Pagalbos mokiniui specialistai ir specialieji pedagogai</w:t>
            </w:r>
          </w:p>
        </w:tc>
      </w:tr>
      <w:tr w:rsidR="3D17B4AE" w:rsidRPr="00E67B90" w14:paraId="3B490193" w14:textId="77777777" w:rsidTr="3D17B4AE">
        <w:trPr>
          <w:trHeight w:val="85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2CE5FC" w14:textId="2C276762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5F49F43B" w14:textId="745B978E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>2.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331DD" w14:textId="3A50582E" w:rsidR="3D17B4AE" w:rsidRDefault="3D17B4AE" w:rsidP="3D17B4AE">
            <w:pPr>
              <w:spacing w:line="276" w:lineRule="auto"/>
              <w:jc w:val="both"/>
              <w:rPr>
                <w:b/>
                <w:bCs/>
                <w:lang w:val="lt-LT"/>
              </w:rPr>
            </w:pPr>
            <w:r w:rsidRPr="3D17B4AE">
              <w:rPr>
                <w:b/>
                <w:bCs/>
                <w:lang w:val="lt-LT"/>
              </w:rPr>
              <w:t>Specialiojo ugdymo organizavimas</w:t>
            </w:r>
          </w:p>
          <w:p w14:paraId="45056F21" w14:textId="29CDC46B" w:rsidR="3D17B4AE" w:rsidRDefault="3D17B4AE" w:rsidP="3D17B4AE">
            <w:pPr>
              <w:spacing w:line="276" w:lineRule="auto"/>
              <w:jc w:val="both"/>
              <w:rPr>
                <w:lang w:val="lt-LT"/>
              </w:rPr>
            </w:pPr>
            <w:r w:rsidRPr="3D17B4AE">
              <w:rPr>
                <w:b/>
                <w:bCs/>
                <w:lang w:val="lt-LT"/>
              </w:rPr>
              <w:t>2.1</w:t>
            </w:r>
            <w:r w:rsidRPr="3D17B4AE">
              <w:rPr>
                <w:lang w:val="lt-LT"/>
              </w:rPr>
              <w:t xml:space="preserve"> Bendradarbiavimas su klasės auklėtojais ir dalykų mokytojais rengiant Bendrųjų ugdymo programų  individualizavimą, pritaikymą.</w:t>
            </w:r>
          </w:p>
          <w:p w14:paraId="2712984B" w14:textId="7EC985EA" w:rsidR="3D17B4AE" w:rsidRDefault="3D17B4AE" w:rsidP="3D17B4AE">
            <w:pPr>
              <w:spacing w:line="276" w:lineRule="auto"/>
              <w:jc w:val="both"/>
              <w:rPr>
                <w:lang w:val="lt-LT"/>
              </w:rPr>
            </w:pPr>
            <w:r w:rsidRPr="3D17B4AE">
              <w:rPr>
                <w:b/>
                <w:bCs/>
                <w:lang w:val="lt-LT"/>
              </w:rPr>
              <w:t>2.2</w:t>
            </w:r>
            <w:r w:rsidRPr="3D17B4AE">
              <w:rPr>
                <w:lang w:val="lt-LT"/>
              </w:rPr>
              <w:t xml:space="preserve"> Specialiosios pedagoginės pagalbos, užsiėmimų tvarkaraščio  sudarymas, derinimas  ir tvirtinimas.</w:t>
            </w:r>
          </w:p>
          <w:p w14:paraId="492BB9CB" w14:textId="1B1D370D" w:rsidR="3D17B4AE" w:rsidRDefault="3D17B4AE" w:rsidP="3D17B4AE">
            <w:pPr>
              <w:spacing w:line="276" w:lineRule="auto"/>
              <w:jc w:val="both"/>
              <w:rPr>
                <w:lang w:val="lt-LT"/>
              </w:rPr>
            </w:pPr>
            <w:r w:rsidRPr="3D17B4AE">
              <w:rPr>
                <w:b/>
                <w:bCs/>
                <w:lang w:val="lt-LT"/>
              </w:rPr>
              <w:t>2.3</w:t>
            </w:r>
            <w:r w:rsidRPr="3D17B4AE">
              <w:rPr>
                <w:lang w:val="lt-LT"/>
              </w:rPr>
              <w:t xml:space="preserve"> Bendradarbiavimas su dalykų mokytojais ir mokytojo padėjėjais ugdymo klausimais. Specialiųjų užsiėmimų ugdymo turinio pagal dalykus aptarimas, individualių planų derinimas</w:t>
            </w:r>
          </w:p>
          <w:p w14:paraId="49F20599" w14:textId="13AF83AB" w:rsidR="3D17B4AE" w:rsidRDefault="3D17B4AE" w:rsidP="3D17B4AE">
            <w:pPr>
              <w:spacing w:line="276" w:lineRule="auto"/>
              <w:jc w:val="both"/>
              <w:rPr>
                <w:lang w:val="lt-LT"/>
              </w:rPr>
            </w:pPr>
            <w:r w:rsidRPr="3D17B4AE">
              <w:rPr>
                <w:b/>
                <w:bCs/>
                <w:lang w:val="lt-LT"/>
              </w:rPr>
              <w:t xml:space="preserve">2.4 </w:t>
            </w:r>
            <w:r w:rsidRPr="3D17B4AE">
              <w:rPr>
                <w:lang w:val="lt-LT"/>
              </w:rPr>
              <w:t>Tėvų ir mokytojų konsultavimas.</w:t>
            </w:r>
            <w:r w:rsidRPr="3D17B4AE">
              <w:rPr>
                <w:b/>
                <w:bCs/>
                <w:lang w:val="lt-LT"/>
              </w:rPr>
              <w:t xml:space="preserve"> </w:t>
            </w:r>
            <w:r w:rsidRPr="3D17B4AE">
              <w:rPr>
                <w:lang w:val="lt-LT"/>
              </w:rPr>
              <w:t xml:space="preserve">Pirminės ir pakartotinės pagalbos mokiniams, turintiems sunkumų,  teikimas, jų pasiekimų vertinimas, tyrimo organizavimas. </w:t>
            </w:r>
          </w:p>
          <w:p w14:paraId="63561C37" w14:textId="5D516619" w:rsidR="3D17B4AE" w:rsidRDefault="3D17B4AE" w:rsidP="3D17B4AE">
            <w:pPr>
              <w:spacing w:line="276" w:lineRule="auto"/>
              <w:jc w:val="both"/>
              <w:rPr>
                <w:lang w:val="lt-LT"/>
              </w:rPr>
            </w:pPr>
            <w:r w:rsidRPr="3D17B4AE">
              <w:rPr>
                <w:b/>
                <w:bCs/>
                <w:lang w:val="lt-LT"/>
              </w:rPr>
              <w:t>2.6</w:t>
            </w:r>
            <w:r w:rsidRPr="3D17B4AE">
              <w:rPr>
                <w:lang w:val="lt-LT"/>
              </w:rPr>
              <w:t xml:space="preserve"> Įvertinimo rezultatų aptarimas VGK ir siūlymas dėl specialiojo ugdymo skyrimo, siuntimas į  VPPT.</w:t>
            </w:r>
          </w:p>
          <w:p w14:paraId="41BDB877" w14:textId="5C20A2A9" w:rsidR="3D17B4AE" w:rsidRDefault="3D17B4AE" w:rsidP="3D17B4AE">
            <w:pPr>
              <w:spacing w:line="276" w:lineRule="auto"/>
              <w:jc w:val="both"/>
              <w:rPr>
                <w:lang w:val="lt-LT"/>
              </w:rPr>
            </w:pPr>
            <w:r w:rsidRPr="3D17B4AE">
              <w:rPr>
                <w:b/>
                <w:bCs/>
                <w:lang w:val="lt-LT"/>
              </w:rPr>
              <w:t>2.7</w:t>
            </w:r>
            <w:r w:rsidRPr="3D17B4AE">
              <w:rPr>
                <w:lang w:val="lt-LT"/>
              </w:rPr>
              <w:t xml:space="preserve"> Darbo su mokiniais, turinčiais SUP, jų stebėsena ir ugdymo rezultatų aptarimas VGK posėdyje, veiklos analizė pusmečiams pasibaigus.</w:t>
            </w:r>
          </w:p>
          <w:p w14:paraId="4C430905" w14:textId="649A9D5B" w:rsidR="3D17B4AE" w:rsidRDefault="3D17B4AE" w:rsidP="3D17B4AE">
            <w:pPr>
              <w:spacing w:line="276" w:lineRule="auto"/>
              <w:jc w:val="both"/>
              <w:rPr>
                <w:lang w:val="lt-LT"/>
              </w:rPr>
            </w:pPr>
            <w:r w:rsidRPr="3D17B4AE">
              <w:rPr>
                <w:b/>
                <w:bCs/>
                <w:lang w:val="lt-LT"/>
              </w:rPr>
              <w:t>2.8</w:t>
            </w:r>
            <w:r w:rsidRPr="3D17B4AE">
              <w:rPr>
                <w:lang w:val="lt-LT"/>
              </w:rPr>
              <w:t xml:space="preserve"> 10 ir 12 kl.  (II, IV </w:t>
            </w:r>
            <w:proofErr w:type="spellStart"/>
            <w:r w:rsidRPr="3D17B4AE">
              <w:rPr>
                <w:lang w:val="lt-LT"/>
              </w:rPr>
              <w:t>gimn</w:t>
            </w:r>
            <w:proofErr w:type="spellEnd"/>
            <w:r w:rsidRPr="3D17B4AE">
              <w:rPr>
                <w:lang w:val="lt-LT"/>
              </w:rPr>
              <w:t>. kl.) mokinių  rašomųjų darbų pristatymas į PPT pažymoms dėl PUPP ir Brandos egzaminų laikymo taisyklių  gauti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CDBAC" w14:textId="5B3DA50B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01FD9853" w14:textId="78498934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>2021  m. – rugsėjis ir mokslo metų bėgyje.</w:t>
            </w:r>
          </w:p>
          <w:p w14:paraId="6490841F" w14:textId="7AE67D91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5A435D3C" w14:textId="27A5B23E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0B2E227B" w14:textId="4882C4F6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3083FC0B" w14:textId="47327967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2C2E3D81" w14:textId="7BDB02AB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13B9656A" w14:textId="2339FACC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478B3ED9" w14:textId="2D7479C3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2A83D73F" w14:textId="7B0FD9D0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7080503E" w14:textId="0610C9F7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0A3EFEDD" w14:textId="1CEB341A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03DF917D" w14:textId="63BBA84A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2E9930C1" w14:textId="77BDD306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3BA49AF8" w14:textId="5FDB691F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24F87A04" w14:textId="62ABEC0B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483370D5" w14:textId="3B695C8D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7EAD5305" w14:textId="5268E3E6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66A1B202" w14:textId="70D75512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6F91DDE4" w14:textId="733853B1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26541520" w14:textId="6435AA3D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Sausio, birželio mėn. </w:t>
            </w:r>
          </w:p>
          <w:p w14:paraId="5CE8A480" w14:textId="00E110D4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22F9B429" w14:textId="62B2065D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63824FA4" w14:textId="3D064AC7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58E4B384" w14:textId="42A11691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049D59D4" w14:textId="50A5A6B0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0FDCAECA" w14:textId="15C4D23B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7567322D" w14:textId="60BE7CA1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>Lapkritis, gruodis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6C626" w14:textId="6D9BC62B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Direktoriaus pavaduotoja ugdymui Ala Vakar spec. pedagogės ir pagalbos mokiniui specialistės </w:t>
            </w:r>
          </w:p>
          <w:p w14:paraId="233CCCCC" w14:textId="5BDF4058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>Dalykų mokytojai.</w:t>
            </w:r>
          </w:p>
          <w:p w14:paraId="1FA0F6DD" w14:textId="1334422E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>Mokytojų padėjėjos.</w:t>
            </w:r>
          </w:p>
          <w:p w14:paraId="01ABA1BB" w14:textId="1607443B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3B05ECA0" w14:textId="117CCFDF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45C0E2A6" w14:textId="17808691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48D7B941" w14:textId="252775AB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2E12457F" w14:textId="6E1E8434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2BB7FF0F" w14:textId="32D564DF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06B71CCE" w14:textId="2DFB9E91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53354EF7" w14:textId="3AEBEBF2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54A372EF" w14:textId="5F5866DE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2C1A7DFF" w14:textId="6B6A2C40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7D16D203" w14:textId="7EB31216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Direktoriaus pavaduotoja ugdymui Ala Vakar spec. pedagogės ir pagalbos mokiniui specialistės </w:t>
            </w:r>
          </w:p>
          <w:p w14:paraId="681E1946" w14:textId="182C4C14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>Dalykų mokytojai.</w:t>
            </w:r>
          </w:p>
          <w:p w14:paraId="03DD61D3" w14:textId="51216A43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>Mokytojų padėjėjos</w:t>
            </w:r>
          </w:p>
          <w:p w14:paraId="02625BDB" w14:textId="236F44FB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2BE2E0C7" w14:textId="5F43BA25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390DCF7B" w14:textId="1CF0DB68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12F1AF21" w14:textId="105B680A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40B11EBC" w14:textId="136475DE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5E6D5F62" w14:textId="0118BBD5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33BF5D72" w14:textId="304F086D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>Lietuvių kalbos ir gimtosios kalbos dalykų mokytojai</w:t>
            </w:r>
          </w:p>
        </w:tc>
      </w:tr>
      <w:tr w:rsidR="3D17B4AE" w14:paraId="5E2AAD0C" w14:textId="77777777" w:rsidTr="3D17B4AE">
        <w:trPr>
          <w:trHeight w:val="579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2D893" w14:textId="5447F758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>3.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78E72" w14:textId="0C87C43B" w:rsidR="3D17B4AE" w:rsidRDefault="3D17B4AE" w:rsidP="3D17B4AE">
            <w:pPr>
              <w:spacing w:line="276" w:lineRule="auto"/>
              <w:jc w:val="center"/>
              <w:rPr>
                <w:b/>
                <w:bCs/>
                <w:lang w:val="lt-LT"/>
              </w:rPr>
            </w:pPr>
            <w:r w:rsidRPr="3D17B4AE">
              <w:rPr>
                <w:b/>
                <w:bCs/>
                <w:lang w:val="lt-LT"/>
              </w:rPr>
              <w:t xml:space="preserve">Specialiosios  metodinės veiklos organizavimas </w:t>
            </w:r>
          </w:p>
          <w:p w14:paraId="51232580" w14:textId="21A35DCD" w:rsidR="3D17B4AE" w:rsidRDefault="3D17B4AE" w:rsidP="3D17B4AE">
            <w:pPr>
              <w:spacing w:line="276" w:lineRule="auto"/>
              <w:rPr>
                <w:lang w:val="lt-LT"/>
              </w:rPr>
            </w:pPr>
            <w:r w:rsidRPr="3D17B4AE">
              <w:rPr>
                <w:b/>
                <w:bCs/>
                <w:lang w:val="lt-LT"/>
              </w:rPr>
              <w:t xml:space="preserve">3.1   </w:t>
            </w:r>
            <w:r w:rsidRPr="3D17B4AE">
              <w:rPr>
                <w:lang w:val="lt-LT"/>
              </w:rPr>
              <w:t>SUP mokinių</w:t>
            </w:r>
            <w:r w:rsidRPr="3D17B4AE">
              <w:rPr>
                <w:b/>
                <w:bCs/>
                <w:lang w:val="lt-LT"/>
              </w:rPr>
              <w:t xml:space="preserve"> - </w:t>
            </w:r>
            <w:proofErr w:type="spellStart"/>
            <w:r w:rsidRPr="3D17B4AE">
              <w:rPr>
                <w:lang w:val="lt-LT"/>
              </w:rPr>
              <w:t>Atvėjų</w:t>
            </w:r>
            <w:proofErr w:type="spellEnd"/>
            <w:r w:rsidRPr="3D17B4AE">
              <w:rPr>
                <w:lang w:val="lt-LT"/>
              </w:rPr>
              <w:t xml:space="preserve"> aptarimo grupės veiklos organizavimas</w:t>
            </w:r>
          </w:p>
          <w:p w14:paraId="71614F53" w14:textId="61CB4432" w:rsidR="3D17B4AE" w:rsidRDefault="3D17B4AE" w:rsidP="3D17B4AE">
            <w:pPr>
              <w:spacing w:line="276" w:lineRule="auto"/>
              <w:jc w:val="both"/>
              <w:rPr>
                <w:lang w:val="lt-LT"/>
              </w:rPr>
            </w:pPr>
            <w:r w:rsidRPr="3D17B4AE">
              <w:rPr>
                <w:b/>
                <w:bCs/>
                <w:lang w:val="lt-LT"/>
              </w:rPr>
              <w:t>3.2</w:t>
            </w:r>
            <w:r w:rsidRPr="3D17B4AE">
              <w:rPr>
                <w:lang w:val="lt-LT"/>
              </w:rPr>
              <w:t xml:space="preserve"> Lietuvių kalbos dalyko ugdymo programų ir vadovėlių  turinio ir reikalavimų  aptarimas ir  pritaikymas specialiųjų užsiėmimų metu, metodinės medžiagos paruošimas.</w:t>
            </w:r>
          </w:p>
          <w:p w14:paraId="204F8DDD" w14:textId="47EE42AD" w:rsidR="3D17B4AE" w:rsidRDefault="3D17B4AE" w:rsidP="3D17B4AE">
            <w:pPr>
              <w:spacing w:line="276" w:lineRule="auto"/>
              <w:jc w:val="both"/>
              <w:rPr>
                <w:lang w:val="lt-LT"/>
              </w:rPr>
            </w:pPr>
            <w:r w:rsidRPr="3D17B4AE">
              <w:rPr>
                <w:b/>
                <w:bCs/>
                <w:lang w:val="lt-LT"/>
              </w:rPr>
              <w:t>3.3.</w:t>
            </w:r>
            <w:r w:rsidRPr="3D17B4AE">
              <w:rPr>
                <w:lang w:val="lt-LT"/>
              </w:rPr>
              <w:t xml:space="preserve"> Informacinių, kompiuterinių ugdymo platformų įgyvendinimas ir taikymas spec. ugdyme. </w:t>
            </w:r>
          </w:p>
          <w:p w14:paraId="583D62A2" w14:textId="6893872F" w:rsidR="3D17B4AE" w:rsidRDefault="3D17B4AE" w:rsidP="3D17B4AE">
            <w:pPr>
              <w:spacing w:line="276" w:lineRule="auto"/>
              <w:jc w:val="both"/>
              <w:rPr>
                <w:lang w:val="lt-LT"/>
              </w:rPr>
            </w:pPr>
            <w:r w:rsidRPr="3D17B4AE">
              <w:rPr>
                <w:b/>
                <w:bCs/>
                <w:lang w:val="lt-LT"/>
              </w:rPr>
              <w:t>3.4.</w:t>
            </w:r>
            <w:r w:rsidRPr="3D17B4AE">
              <w:rPr>
                <w:lang w:val="lt-LT"/>
              </w:rPr>
              <w:t xml:space="preserve"> SUP mokinių vertinimo instrumento paruošimas, susisteminimas.</w:t>
            </w:r>
          </w:p>
          <w:p w14:paraId="4B97559E" w14:textId="628DE577" w:rsidR="3D17B4AE" w:rsidRDefault="3D17B4AE" w:rsidP="3D17B4AE">
            <w:pPr>
              <w:spacing w:line="276" w:lineRule="auto"/>
              <w:jc w:val="both"/>
              <w:rPr>
                <w:lang w:val="lt-LT"/>
              </w:rPr>
            </w:pPr>
            <w:r w:rsidRPr="3D17B4AE">
              <w:rPr>
                <w:b/>
                <w:bCs/>
                <w:lang w:val="lt-LT"/>
              </w:rPr>
              <w:t>3.5.</w:t>
            </w:r>
            <w:r w:rsidRPr="3D17B4AE">
              <w:rPr>
                <w:lang w:val="lt-LT"/>
              </w:rPr>
              <w:t xml:space="preserve"> Mokslinių šaltinių analizė, pasidalijimas patirtimi su švietimo pagalbos specialistais. </w:t>
            </w:r>
          </w:p>
          <w:p w14:paraId="7247FCBA" w14:textId="2EF2C470" w:rsidR="3D17B4AE" w:rsidRDefault="3D17B4AE" w:rsidP="3D17B4AE">
            <w:pPr>
              <w:spacing w:line="276" w:lineRule="auto"/>
              <w:jc w:val="both"/>
              <w:rPr>
                <w:lang w:val="lt-LT"/>
              </w:rPr>
            </w:pPr>
            <w:r w:rsidRPr="3D17B4AE">
              <w:rPr>
                <w:b/>
                <w:bCs/>
                <w:lang w:val="lt-LT"/>
              </w:rPr>
              <w:t>3.6.</w:t>
            </w:r>
            <w:r w:rsidRPr="3D17B4AE">
              <w:rPr>
                <w:lang w:val="lt-LT"/>
              </w:rPr>
              <w:t xml:space="preserve"> Metodinių priemonių paruošimas ir pritaikymas SUP mokiniams. </w:t>
            </w:r>
          </w:p>
          <w:p w14:paraId="49F375C0" w14:textId="51CC98AA" w:rsidR="3D17B4AE" w:rsidRDefault="3D17B4AE" w:rsidP="3D17B4AE">
            <w:pPr>
              <w:spacing w:line="276" w:lineRule="auto"/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B3BC1" w14:textId="65B290C1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08DFA759" w14:textId="6092929F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588115C4" w14:textId="19C49273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>2021 m.   Spalis –lapkritis.</w:t>
            </w:r>
          </w:p>
          <w:p w14:paraId="7DC19D12" w14:textId="5DDE1398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21E0444C" w14:textId="66E6980D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1BF048A8" w14:textId="2DBD7E67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35A391FC" w14:textId="21EC583D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21D11985" w14:textId="4E16913F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136C047C" w14:textId="23E3DC03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2569874F" w14:textId="4C04BDD5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>Mokslo metų pradžioje.</w:t>
            </w:r>
          </w:p>
          <w:p w14:paraId="13557DBE" w14:textId="0C083261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23131EA6" w14:textId="596A2E41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3404ECC0" w14:textId="1F59EEC0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Vasaris – kovas </w:t>
            </w:r>
          </w:p>
          <w:p w14:paraId="6B5D1424" w14:textId="58403761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0E164E12" w14:textId="207E2375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41C1C356" w14:textId="5B4D3270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 </w:t>
            </w:r>
          </w:p>
          <w:p w14:paraId="0F17AE4F" w14:textId="27DBCB6D" w:rsidR="3D17B4AE" w:rsidRDefault="3D17B4AE" w:rsidP="3D17B4AE">
            <w:pPr>
              <w:tabs>
                <w:tab w:val="left" w:pos="285"/>
              </w:tabs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>Gegužės-birželio mėn.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2A3C5" w14:textId="5AC82354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Lietuvių kalbos mokytojai. </w:t>
            </w:r>
          </w:p>
          <w:p w14:paraId="4CD5A00A" w14:textId="2F8390B8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>Pagalbos mokiniui specialistai.</w:t>
            </w:r>
          </w:p>
          <w:p w14:paraId="18791AFF" w14:textId="72D226D6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Spec. pedagogės K. </w:t>
            </w:r>
            <w:proofErr w:type="spellStart"/>
            <w:r w:rsidRPr="3D17B4AE">
              <w:rPr>
                <w:lang w:val="lt-LT"/>
              </w:rPr>
              <w:t>Usačiova</w:t>
            </w:r>
            <w:proofErr w:type="spellEnd"/>
            <w:r w:rsidRPr="3D17B4AE">
              <w:rPr>
                <w:lang w:val="lt-LT"/>
              </w:rPr>
              <w:t xml:space="preserve"> </w:t>
            </w:r>
          </w:p>
          <w:p w14:paraId="64DC8CCD" w14:textId="1DF6037B" w:rsidR="3D17B4AE" w:rsidRDefault="3D17B4AE" w:rsidP="3D17B4AE">
            <w:pPr>
              <w:jc w:val="both"/>
              <w:rPr>
                <w:lang w:val="lt-LT"/>
              </w:rPr>
            </w:pPr>
            <w:r w:rsidRPr="3D17B4AE">
              <w:rPr>
                <w:lang w:val="lt-LT"/>
              </w:rPr>
              <w:t xml:space="preserve">D. </w:t>
            </w:r>
            <w:proofErr w:type="spellStart"/>
            <w:r w:rsidRPr="3D17B4AE">
              <w:rPr>
                <w:lang w:val="lt-LT"/>
              </w:rPr>
              <w:t>Ivaško</w:t>
            </w:r>
            <w:proofErr w:type="spellEnd"/>
          </w:p>
          <w:p w14:paraId="3A1A2D15" w14:textId="62090267" w:rsidR="3D17B4AE" w:rsidRDefault="3D17B4AE" w:rsidP="3D17B4AE">
            <w:pPr>
              <w:jc w:val="both"/>
              <w:rPr>
                <w:lang w:val="lt-LT"/>
              </w:rPr>
            </w:pPr>
          </w:p>
        </w:tc>
      </w:tr>
    </w:tbl>
    <w:p w14:paraId="03EFCA41" w14:textId="7EB0758F" w:rsidR="00240E35" w:rsidRDefault="3D17B4AE" w:rsidP="3D17B4AE">
      <w:pPr>
        <w:jc w:val="both"/>
        <w:rPr>
          <w:lang w:val="lt-LT"/>
        </w:rPr>
      </w:pPr>
      <w:r w:rsidRPr="3D17B4AE">
        <w:rPr>
          <w:lang w:val="lt-LT"/>
        </w:rPr>
        <w:t>Planas gali būti tikslinamas, koreguojamas, taisomas.</w:t>
      </w:r>
    </w:p>
    <w:p w14:paraId="5F96A722" w14:textId="77777777" w:rsidR="00AB215D" w:rsidRDefault="00AB215D" w:rsidP="00240E35">
      <w:pPr>
        <w:rPr>
          <w:lang w:val="lt-LT"/>
        </w:rPr>
      </w:pPr>
    </w:p>
    <w:p w14:paraId="5B95CD12" w14:textId="77777777" w:rsidR="00AB215D" w:rsidRDefault="00AB215D" w:rsidP="00240E35">
      <w:pPr>
        <w:rPr>
          <w:lang w:val="lt-LT"/>
        </w:rPr>
      </w:pPr>
    </w:p>
    <w:p w14:paraId="5220BBB2" w14:textId="77777777" w:rsidR="005B6FEA" w:rsidRDefault="005B6FEA" w:rsidP="00240E35">
      <w:pPr>
        <w:rPr>
          <w:lang w:val="lt-LT"/>
        </w:rPr>
      </w:pPr>
    </w:p>
    <w:p w14:paraId="13CB595B" w14:textId="77777777" w:rsidR="00AB215D" w:rsidRDefault="00AB215D" w:rsidP="00240E35">
      <w:pPr>
        <w:rPr>
          <w:lang w:val="lt-LT"/>
        </w:rPr>
      </w:pPr>
    </w:p>
    <w:p w14:paraId="6D9C8D39" w14:textId="77777777" w:rsidR="00975A47" w:rsidRDefault="00975A47" w:rsidP="00240E35">
      <w:pPr>
        <w:rPr>
          <w:lang w:val="lt-LT"/>
        </w:rPr>
      </w:pPr>
    </w:p>
    <w:p w14:paraId="675E05EE" w14:textId="77777777" w:rsidR="00975A47" w:rsidRDefault="00975A47" w:rsidP="00240E35">
      <w:pPr>
        <w:rPr>
          <w:lang w:val="lt-LT"/>
        </w:rPr>
      </w:pPr>
    </w:p>
    <w:p w14:paraId="2FC17F8B" w14:textId="77777777" w:rsidR="00975A47" w:rsidRDefault="00975A47" w:rsidP="00240E35">
      <w:pPr>
        <w:rPr>
          <w:lang w:val="lt-LT"/>
        </w:rPr>
      </w:pPr>
    </w:p>
    <w:p w14:paraId="0A4F7224" w14:textId="77777777" w:rsidR="00975A47" w:rsidRDefault="00975A47" w:rsidP="00240E35">
      <w:pPr>
        <w:rPr>
          <w:lang w:val="lt-LT"/>
        </w:rPr>
      </w:pPr>
    </w:p>
    <w:p w14:paraId="5AE48A43" w14:textId="77777777" w:rsidR="00975A47" w:rsidRDefault="00975A47" w:rsidP="00240E35">
      <w:pPr>
        <w:rPr>
          <w:lang w:val="lt-LT"/>
        </w:rPr>
      </w:pPr>
    </w:p>
    <w:p w14:paraId="464FCBC1" w14:textId="61C14D2B" w:rsidR="00F7736B" w:rsidRDefault="00F7736B" w:rsidP="3D17B4AE">
      <w:pPr>
        <w:rPr>
          <w:lang w:val="lt-LT"/>
        </w:rPr>
      </w:pPr>
    </w:p>
    <w:p w14:paraId="73753A13" w14:textId="77777777" w:rsidR="005C41BD" w:rsidRDefault="005C41BD" w:rsidP="00E1103C">
      <w:pPr>
        <w:ind w:firstLine="1276"/>
        <w:jc w:val="center"/>
        <w:rPr>
          <w:rFonts w:eastAsia="Arial Unicode MS" w:cs="Arial Unicode MS"/>
          <w:b/>
          <w:bCs/>
          <w:color w:val="000000"/>
          <w:u w:color="000000"/>
          <w:lang w:val="lt-LT" w:eastAsia="lt-LT"/>
        </w:rPr>
      </w:pPr>
    </w:p>
    <w:p w14:paraId="41640DE3" w14:textId="77777777" w:rsidR="005C41BD" w:rsidRDefault="005C41BD" w:rsidP="00E1103C">
      <w:pPr>
        <w:ind w:firstLine="1276"/>
        <w:jc w:val="center"/>
        <w:rPr>
          <w:rFonts w:eastAsia="Arial Unicode MS" w:cs="Arial Unicode MS"/>
          <w:b/>
          <w:bCs/>
          <w:color w:val="000000"/>
          <w:u w:color="000000"/>
          <w:lang w:val="lt-LT" w:eastAsia="lt-LT"/>
        </w:rPr>
      </w:pPr>
    </w:p>
    <w:p w14:paraId="55BC39B8" w14:textId="77777777" w:rsidR="005C41BD" w:rsidRDefault="005C41BD" w:rsidP="00E1103C">
      <w:pPr>
        <w:ind w:firstLine="1276"/>
        <w:jc w:val="center"/>
        <w:rPr>
          <w:rFonts w:eastAsia="Arial Unicode MS" w:cs="Arial Unicode MS"/>
          <w:b/>
          <w:bCs/>
          <w:color w:val="000000"/>
          <w:u w:color="000000"/>
          <w:lang w:val="lt-LT" w:eastAsia="lt-LT"/>
        </w:rPr>
      </w:pPr>
    </w:p>
    <w:p w14:paraId="45CA931C" w14:textId="77777777" w:rsidR="005C41BD" w:rsidRDefault="005C41BD" w:rsidP="00E1103C">
      <w:pPr>
        <w:ind w:firstLine="1276"/>
        <w:jc w:val="center"/>
        <w:rPr>
          <w:rFonts w:eastAsia="Arial Unicode MS" w:cs="Arial Unicode MS"/>
          <w:b/>
          <w:bCs/>
          <w:color w:val="000000"/>
          <w:u w:color="000000"/>
          <w:lang w:val="lt-LT" w:eastAsia="lt-LT"/>
        </w:rPr>
      </w:pPr>
    </w:p>
    <w:p w14:paraId="370A8344" w14:textId="30FF1B64" w:rsidR="00E1103C" w:rsidRPr="00E1103C" w:rsidRDefault="00E1103C" w:rsidP="00E1103C">
      <w:pPr>
        <w:ind w:firstLine="1276"/>
        <w:jc w:val="center"/>
        <w:rPr>
          <w:rFonts w:eastAsia="Arial Unicode MS" w:cs="Arial Unicode MS"/>
          <w:b/>
          <w:bCs/>
          <w:color w:val="000000"/>
          <w:u w:color="000000"/>
          <w:lang w:val="lt-LT" w:eastAsia="lt-LT"/>
        </w:rPr>
      </w:pPr>
      <w:r w:rsidRPr="00E1103C">
        <w:rPr>
          <w:rFonts w:eastAsia="Arial Unicode MS" w:cs="Arial Unicode MS"/>
          <w:b/>
          <w:bCs/>
          <w:color w:val="000000"/>
          <w:u w:color="000000"/>
          <w:lang w:val="lt-LT" w:eastAsia="lt-LT"/>
        </w:rPr>
        <w:t>Situacijos gimnazijoje  analizė –  psichologinė pagalba</w:t>
      </w:r>
    </w:p>
    <w:p w14:paraId="5C8C6B09" w14:textId="77777777" w:rsidR="00E1103C" w:rsidRPr="00E1103C" w:rsidRDefault="00E1103C" w:rsidP="00E1103C">
      <w:pPr>
        <w:ind w:firstLine="1276"/>
        <w:jc w:val="center"/>
        <w:rPr>
          <w:rFonts w:eastAsia="Arial Unicode MS" w:cs="Arial Unicode MS"/>
          <w:b/>
          <w:bCs/>
          <w:color w:val="000000"/>
          <w:u w:color="000000"/>
          <w:lang w:val="lt-LT" w:eastAsia="lt-LT"/>
        </w:rPr>
      </w:pPr>
    </w:p>
    <w:p w14:paraId="3382A365" w14:textId="77777777" w:rsidR="00E1103C" w:rsidRPr="00E1103C" w:rsidRDefault="00E1103C" w:rsidP="00E1103C">
      <w:pPr>
        <w:ind w:firstLine="1276"/>
        <w:jc w:val="center"/>
        <w:rPr>
          <w:rFonts w:eastAsia="Arial Unicode MS" w:cs="Arial Unicode MS"/>
          <w:b/>
          <w:bCs/>
          <w:color w:val="000000"/>
          <w:u w:color="000000"/>
          <w:lang w:val="lt-LT" w:eastAsia="lt-LT"/>
        </w:rPr>
      </w:pPr>
    </w:p>
    <w:p w14:paraId="0EDDC684" w14:textId="5E8536E7" w:rsidR="00E1103C" w:rsidRPr="00E1103C" w:rsidRDefault="00E1103C" w:rsidP="00E1103C">
      <w:pPr>
        <w:spacing w:line="360" w:lineRule="auto"/>
        <w:ind w:firstLine="1276"/>
        <w:jc w:val="both"/>
        <w:rPr>
          <w:rFonts w:eastAsia="Arial Unicode MS" w:cs="Arial Unicode MS"/>
          <w:color w:val="000000"/>
          <w:lang w:val="lt-LT" w:eastAsia="lt-LT"/>
        </w:rPr>
      </w:pPr>
      <w:r w:rsidRPr="68D60358">
        <w:rPr>
          <w:rFonts w:eastAsia="Arial Unicode MS" w:cs="Arial Unicode MS"/>
          <w:b/>
          <w:bCs/>
          <w:color w:val="000000" w:themeColor="text1"/>
          <w:lang w:val="lt-LT" w:eastAsia="lt-LT"/>
        </w:rPr>
        <w:t xml:space="preserve">Psichologinė pagalba. </w:t>
      </w:r>
      <w:r w:rsidRPr="68D60358">
        <w:rPr>
          <w:rFonts w:eastAsia="Arial Unicode MS" w:cs="Arial Unicode MS"/>
          <w:color w:val="000000" w:themeColor="text1"/>
          <w:lang w:val="lt-LT" w:eastAsia="lt-LT"/>
        </w:rPr>
        <w:t>202</w:t>
      </w:r>
      <w:r w:rsidR="00391932">
        <w:rPr>
          <w:rFonts w:eastAsia="Arial Unicode MS" w:cs="Arial Unicode MS"/>
          <w:color w:val="000000" w:themeColor="text1"/>
          <w:lang w:val="lt-LT" w:eastAsia="lt-LT"/>
        </w:rPr>
        <w:t>2</w:t>
      </w:r>
      <w:r w:rsidRPr="68D60358">
        <w:rPr>
          <w:rFonts w:eastAsia="Arial Unicode MS" w:cs="Arial Unicode MS"/>
          <w:color w:val="000000" w:themeColor="text1"/>
          <w:lang w:val="lt-LT" w:eastAsia="lt-LT"/>
        </w:rPr>
        <w:t xml:space="preserve"> – 202</w:t>
      </w:r>
      <w:r w:rsidR="00391932">
        <w:rPr>
          <w:rFonts w:eastAsia="Arial Unicode MS" w:cs="Arial Unicode MS"/>
          <w:color w:val="000000" w:themeColor="text1"/>
          <w:lang w:val="lt-LT" w:eastAsia="lt-LT"/>
        </w:rPr>
        <w:t>3</w:t>
      </w:r>
      <w:r w:rsidRPr="68D60358">
        <w:rPr>
          <w:rFonts w:eastAsia="Arial Unicode MS" w:cs="Arial Unicode MS"/>
          <w:color w:val="000000" w:themeColor="text1"/>
          <w:lang w:val="lt-LT" w:eastAsia="lt-LT"/>
        </w:rPr>
        <w:t xml:space="preserve"> m. m. mokiniams, turintiems psichologinių problemų, </w:t>
      </w:r>
      <w:r w:rsidR="00391932">
        <w:rPr>
          <w:rFonts w:eastAsia="Arial Unicode MS" w:cs="Arial Unicode MS"/>
          <w:color w:val="000000" w:themeColor="text1"/>
          <w:lang w:val="lt-LT" w:eastAsia="lt-LT"/>
        </w:rPr>
        <w:t>gimnazijoje</w:t>
      </w:r>
      <w:r w:rsidRPr="68D60358">
        <w:rPr>
          <w:rFonts w:eastAsia="Arial Unicode MS" w:cs="Arial Unicode MS"/>
          <w:color w:val="000000" w:themeColor="text1"/>
          <w:lang w:val="lt-LT" w:eastAsia="lt-LT"/>
        </w:rPr>
        <w:t xml:space="preserve"> teikiama psichologinė pagalba. Ji buvo teikiama operatyviai, reikalingu metu. Atsižvelgiant į mokinių stebėjimo, šeimų socialinės padėties duomenis, mokytojų rekomendacijas, sudaromi elgesio, bendravimo problemų ir mokymosi sunkumų turinčių mokinių sąrašai. Daug dėmesio reikalauja vaikai, turintys dėmesio, emocijų ir elgesio bei asmenybės problemų. </w:t>
      </w:r>
    </w:p>
    <w:p w14:paraId="7168CC46" w14:textId="7138C1F2" w:rsidR="00E1103C" w:rsidRPr="00E1103C" w:rsidRDefault="00E1103C" w:rsidP="68D60358">
      <w:pPr>
        <w:spacing w:line="360" w:lineRule="auto"/>
        <w:ind w:firstLine="1276"/>
        <w:jc w:val="both"/>
        <w:rPr>
          <w:rFonts w:eastAsia="Arial Unicode MS" w:cs="Arial Unicode MS"/>
          <w:color w:val="000000" w:themeColor="text1"/>
          <w:lang w:val="lt-LT" w:eastAsia="lt-LT"/>
        </w:rPr>
      </w:pPr>
      <w:r w:rsidRPr="68D60358">
        <w:rPr>
          <w:rFonts w:eastAsia="Arial Unicode MS" w:cs="Arial Unicode MS"/>
          <w:color w:val="000000" w:themeColor="text1"/>
          <w:lang w:val="lt-LT" w:eastAsia="lt-LT"/>
        </w:rPr>
        <w:t xml:space="preserve">Gimnazijoje vedamos individualios konsultacijos, organizuojamos paskaitos, prevenciniai užsiėmimai, tiriamos mokymosi sunkumų priežastys. </w:t>
      </w:r>
    </w:p>
    <w:p w14:paraId="5E218B6C" w14:textId="72AD5FF0" w:rsidR="00E1103C" w:rsidRPr="00E1103C" w:rsidRDefault="00E1103C" w:rsidP="00E1103C">
      <w:pPr>
        <w:spacing w:line="360" w:lineRule="auto"/>
        <w:ind w:firstLine="1276"/>
        <w:jc w:val="both"/>
        <w:rPr>
          <w:rFonts w:eastAsia="Arial Unicode MS" w:cs="Arial Unicode MS"/>
          <w:color w:val="000000"/>
          <w:lang w:val="lt-LT" w:eastAsia="lt-LT"/>
        </w:rPr>
      </w:pPr>
      <w:r w:rsidRPr="68D60358">
        <w:rPr>
          <w:rFonts w:eastAsia="Arial Unicode MS" w:cs="Arial Unicode MS"/>
          <w:color w:val="000000" w:themeColor="text1"/>
          <w:lang w:val="lt-LT" w:eastAsia="lt-LT"/>
        </w:rPr>
        <w:t>Gimnazijoje teikiama psichologinė pagalba vyksta sistemingai, efektyviai ir laiku pastebimos mokinių psichologinės problemos, suteikiama savalaikė pagalba, padedanti užtikrinti mokinių psichologinių, socialinių, saugumo poreikių tenkinimą. 202</w:t>
      </w:r>
      <w:r w:rsidR="00391932">
        <w:rPr>
          <w:rFonts w:eastAsia="Arial Unicode MS" w:cs="Arial Unicode MS"/>
          <w:color w:val="000000" w:themeColor="text1"/>
          <w:lang w:val="lt-LT" w:eastAsia="lt-LT"/>
        </w:rPr>
        <w:t>2</w:t>
      </w:r>
      <w:r w:rsidRPr="68D60358">
        <w:rPr>
          <w:rFonts w:eastAsia="Arial Unicode MS" w:cs="Arial Unicode MS"/>
          <w:color w:val="000000" w:themeColor="text1"/>
          <w:lang w:val="lt-LT" w:eastAsia="lt-LT"/>
        </w:rPr>
        <w:t xml:space="preserve"> – 202</w:t>
      </w:r>
      <w:r w:rsidR="00391932">
        <w:rPr>
          <w:rFonts w:eastAsia="Arial Unicode MS" w:cs="Arial Unicode MS"/>
          <w:color w:val="000000" w:themeColor="text1"/>
          <w:lang w:val="lt-LT" w:eastAsia="lt-LT"/>
        </w:rPr>
        <w:t>3</w:t>
      </w:r>
      <w:r w:rsidRPr="68D60358">
        <w:rPr>
          <w:rFonts w:eastAsia="Arial Unicode MS" w:cs="Arial Unicode MS"/>
          <w:color w:val="000000" w:themeColor="text1"/>
          <w:lang w:val="lt-LT" w:eastAsia="lt-LT"/>
        </w:rPr>
        <w:t xml:space="preserve"> m. m. su mokiniais planuojami užsiėmimai emocijų, draugystės, tolerancijos, bendravimo ir kt. temomis, sprendžiant elgesio, emocijų, asmenybės ir kitas problemas.</w:t>
      </w:r>
    </w:p>
    <w:p w14:paraId="5C71F136" w14:textId="77777777" w:rsidR="00E1103C" w:rsidRPr="00E1103C" w:rsidRDefault="00E1103C" w:rsidP="00E1103C">
      <w:pPr>
        <w:jc w:val="both"/>
        <w:rPr>
          <w:rFonts w:eastAsia="Arial Unicode MS" w:cs="Arial Unicode MS"/>
          <w:color w:val="000000"/>
          <w:u w:color="000000"/>
          <w:lang w:val="lt-LT" w:eastAsia="lt-LT"/>
        </w:rPr>
      </w:pPr>
    </w:p>
    <w:p w14:paraId="7363926A" w14:textId="77777777" w:rsidR="00E1103C" w:rsidRPr="00E1103C" w:rsidRDefault="00E1103C" w:rsidP="00E1103C">
      <w:pPr>
        <w:jc w:val="both"/>
        <w:rPr>
          <w:rFonts w:eastAsia="Arial Unicode MS" w:cs="Arial Unicode MS"/>
          <w:color w:val="000000"/>
          <w:u w:color="000000"/>
          <w:lang w:val="lt-LT" w:eastAsia="lt-LT"/>
        </w:rPr>
      </w:pPr>
      <w:r w:rsidRPr="00E1103C">
        <w:rPr>
          <w:rFonts w:eastAsia="Arial Unicode MS" w:cs="Arial Unicode MS"/>
          <w:b/>
          <w:bCs/>
          <w:color w:val="000000"/>
          <w:u w:color="000000"/>
          <w:lang w:val="lt-LT" w:eastAsia="lt-LT"/>
        </w:rPr>
        <w:t>Tikslai:</w:t>
      </w:r>
    </w:p>
    <w:p w14:paraId="3359E290" w14:textId="4E8FB22F" w:rsidR="00F60C51" w:rsidRDefault="00E1103C" w:rsidP="68D60358">
      <w:pPr>
        <w:pStyle w:val="ListParagraph"/>
        <w:numPr>
          <w:ilvl w:val="0"/>
          <w:numId w:val="3"/>
        </w:numPr>
        <w:spacing w:line="360" w:lineRule="auto"/>
        <w:jc w:val="both"/>
        <w:rPr>
          <w:color w:val="000000" w:themeColor="text1"/>
        </w:rPr>
      </w:pPr>
      <w:r w:rsidRPr="68D60358">
        <w:rPr>
          <w:color w:val="000000" w:themeColor="text1"/>
        </w:rPr>
        <w:t>Skatinti mokinių saugios ir palankios ugdymuisi aplinkos mokykloje kūrimą.</w:t>
      </w:r>
    </w:p>
    <w:p w14:paraId="1BA959AC" w14:textId="163D6B72" w:rsidR="00F60C51" w:rsidRDefault="00E1103C" w:rsidP="68D60358">
      <w:pPr>
        <w:pStyle w:val="ListParagraph"/>
        <w:numPr>
          <w:ilvl w:val="0"/>
          <w:numId w:val="3"/>
        </w:numPr>
        <w:spacing w:line="360" w:lineRule="auto"/>
        <w:jc w:val="both"/>
        <w:rPr>
          <w:color w:val="000000" w:themeColor="text1"/>
        </w:rPr>
      </w:pPr>
      <w:r w:rsidRPr="68D60358">
        <w:rPr>
          <w:color w:val="000000" w:themeColor="text1"/>
        </w:rPr>
        <w:t>Organizuoti prevencinių ir švietimo programų pritaikymą mokiniams.</w:t>
      </w:r>
    </w:p>
    <w:p w14:paraId="38C1F859" w14:textId="34863244" w:rsidR="00F60C51" w:rsidRDefault="00E1103C" w:rsidP="68D60358">
      <w:pPr>
        <w:pStyle w:val="ListParagraph"/>
        <w:numPr>
          <w:ilvl w:val="0"/>
          <w:numId w:val="3"/>
        </w:numPr>
        <w:spacing w:line="360" w:lineRule="auto"/>
        <w:jc w:val="both"/>
        <w:rPr>
          <w:color w:val="000000"/>
        </w:rPr>
      </w:pPr>
      <w:r w:rsidRPr="68D60358">
        <w:rPr>
          <w:color w:val="000000" w:themeColor="text1"/>
        </w:rPr>
        <w:t>Spręsti mokinių emocines, elgesio ir kt. asmenybės problemas.</w:t>
      </w:r>
    </w:p>
    <w:p w14:paraId="0C8FE7CE" w14:textId="77777777" w:rsidR="00F60C51" w:rsidRDefault="00F60C51" w:rsidP="00E1103C">
      <w:pPr>
        <w:jc w:val="both"/>
        <w:rPr>
          <w:rFonts w:eastAsia="Arial Unicode MS" w:cs="Arial Unicode MS"/>
          <w:b/>
          <w:bCs/>
          <w:color w:val="000000"/>
          <w:u w:color="000000"/>
          <w:lang w:val="lt-LT" w:eastAsia="lt-LT"/>
        </w:rPr>
      </w:pPr>
    </w:p>
    <w:p w14:paraId="59926948" w14:textId="77777777" w:rsidR="00E1103C" w:rsidRPr="00E1103C" w:rsidRDefault="00E1103C" w:rsidP="00E1103C">
      <w:pPr>
        <w:jc w:val="both"/>
        <w:rPr>
          <w:rFonts w:eastAsia="Arial Unicode MS" w:cs="Arial Unicode MS"/>
          <w:b/>
          <w:bCs/>
          <w:color w:val="000000"/>
          <w:u w:color="000000"/>
          <w:lang w:val="lt-LT" w:eastAsia="lt-LT"/>
        </w:rPr>
      </w:pPr>
      <w:r w:rsidRPr="00E1103C">
        <w:rPr>
          <w:rFonts w:eastAsia="Arial Unicode MS" w:cs="Arial Unicode MS"/>
          <w:b/>
          <w:bCs/>
          <w:color w:val="000000"/>
          <w:u w:color="000000"/>
          <w:lang w:val="lt-LT" w:eastAsia="lt-LT"/>
        </w:rPr>
        <w:t>Uždaviniai:</w:t>
      </w:r>
    </w:p>
    <w:p w14:paraId="18C54B4D" w14:textId="1E2A0A27" w:rsidR="00E1103C" w:rsidRPr="00E1103C" w:rsidRDefault="00E1103C" w:rsidP="68D6035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68D60358">
        <w:rPr>
          <w:rFonts w:eastAsia="Arial Unicode MS" w:cs="Arial Unicode MS"/>
          <w:color w:val="000000" w:themeColor="text1"/>
        </w:rPr>
        <w:t xml:space="preserve">Bendradarbiaujant su tėvais (globėjais, rūpintojais) ir pedagogais, spręsti mokinių emocines, elgesio ir kt. asmenybės problemas. </w:t>
      </w:r>
    </w:p>
    <w:p w14:paraId="698436B2" w14:textId="15A0096C" w:rsidR="00E1103C" w:rsidRPr="00E1103C" w:rsidRDefault="00E1103C" w:rsidP="68D60358">
      <w:pPr>
        <w:pStyle w:val="ListParagraph"/>
        <w:numPr>
          <w:ilvl w:val="0"/>
          <w:numId w:val="2"/>
        </w:numPr>
        <w:spacing w:line="360" w:lineRule="auto"/>
        <w:jc w:val="both"/>
        <w:rPr>
          <w:color w:val="000000"/>
        </w:rPr>
      </w:pPr>
      <w:r w:rsidRPr="68D60358">
        <w:rPr>
          <w:rFonts w:eastAsia="Arial Unicode MS" w:cs="Arial Unicode MS"/>
          <w:color w:val="000000" w:themeColor="text1"/>
        </w:rPr>
        <w:t>Organizuoti įvairius prevencinius renginius, susitikimus, užsiėmimus aktualiomis temomis, vykdyti krizių valdymą gimnazijoje.</w:t>
      </w:r>
    </w:p>
    <w:p w14:paraId="41004F19" w14:textId="77777777" w:rsidR="00E1103C" w:rsidRPr="00E1103C" w:rsidRDefault="00E1103C" w:rsidP="00E1103C">
      <w:pPr>
        <w:jc w:val="both"/>
        <w:rPr>
          <w:rFonts w:eastAsia="Arial Unicode MS" w:cs="Arial Unicode MS"/>
          <w:color w:val="000000"/>
          <w:u w:color="000000"/>
          <w:lang w:val="lt-LT" w:eastAsia="lt-LT"/>
        </w:rPr>
      </w:pPr>
    </w:p>
    <w:p w14:paraId="76E4B063" w14:textId="77777777" w:rsidR="00E1103C" w:rsidRPr="00E1103C" w:rsidRDefault="00E1103C" w:rsidP="00E1103C">
      <w:pPr>
        <w:jc w:val="both"/>
        <w:rPr>
          <w:rFonts w:eastAsia="Arial Unicode MS" w:cs="Arial Unicode MS"/>
          <w:b/>
          <w:bCs/>
          <w:color w:val="000000"/>
          <w:u w:color="000000"/>
          <w:lang w:val="lt-LT" w:eastAsia="lt-LT"/>
        </w:rPr>
      </w:pPr>
      <w:r w:rsidRPr="00E1103C">
        <w:rPr>
          <w:rFonts w:eastAsia="Arial Unicode MS" w:cs="Arial Unicode MS"/>
          <w:b/>
          <w:bCs/>
          <w:color w:val="000000"/>
          <w:u w:color="000000"/>
          <w:lang w:val="lt-LT" w:eastAsia="lt-LT"/>
        </w:rPr>
        <w:t xml:space="preserve">Numatomi rezultatai </w:t>
      </w:r>
    </w:p>
    <w:p w14:paraId="67C0C651" w14:textId="77777777" w:rsidR="00E1103C" w:rsidRPr="00E1103C" w:rsidRDefault="00E1103C" w:rsidP="00E1103C">
      <w:pPr>
        <w:jc w:val="both"/>
        <w:rPr>
          <w:rFonts w:eastAsia="Arial Unicode MS" w:cs="Arial Unicode MS"/>
          <w:b/>
          <w:bCs/>
          <w:color w:val="000000"/>
          <w:u w:color="000000"/>
          <w:lang w:val="lt-LT" w:eastAsia="lt-LT"/>
        </w:rPr>
      </w:pPr>
    </w:p>
    <w:p w14:paraId="5EDCE091" w14:textId="4288C833" w:rsidR="005B6FEA" w:rsidRPr="007B5658" w:rsidRDefault="00E1103C" w:rsidP="68D6035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68D60358">
        <w:rPr>
          <w:rFonts w:eastAsia="Arial Unicode MS" w:cs="Arial Unicode MS"/>
          <w:color w:val="000000" w:themeColor="text1"/>
        </w:rPr>
        <w:t>Pagerės gimnazijos bendruomenės narių ir tėvų (globėjų, rūpintojų) santykiai</w:t>
      </w:r>
    </w:p>
    <w:p w14:paraId="67B42432" w14:textId="766B37EF" w:rsidR="005B6FEA" w:rsidRPr="007B5658" w:rsidRDefault="00E1103C" w:rsidP="68D60358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 w:rsidRPr="68D60358">
        <w:t>Pagerės mokinių emocinės ir socialinės kompetencijos, motyvacija.</w:t>
      </w:r>
    </w:p>
    <w:p w14:paraId="19B43E4E" w14:textId="77777777" w:rsidR="005B6FEA" w:rsidRPr="007B5658" w:rsidRDefault="005B6FEA" w:rsidP="005B6FEA">
      <w:pPr>
        <w:ind w:firstLine="1276"/>
        <w:jc w:val="both"/>
        <w:rPr>
          <w:lang w:val="lt-LT"/>
        </w:rPr>
      </w:pPr>
      <w:r w:rsidRPr="007B5658">
        <w:rPr>
          <w:lang w:val="lt-LT"/>
        </w:rPr>
        <w:t xml:space="preserve">                                   </w:t>
      </w:r>
    </w:p>
    <w:p w14:paraId="308D56CC" w14:textId="77777777" w:rsidR="00006D56" w:rsidRDefault="00006D56" w:rsidP="00E1103C">
      <w:pPr>
        <w:ind w:firstLine="1276"/>
        <w:jc w:val="center"/>
        <w:rPr>
          <w:b/>
          <w:lang w:val="lt-LT"/>
        </w:rPr>
      </w:pPr>
    </w:p>
    <w:p w14:paraId="797E50C6" w14:textId="77777777" w:rsidR="00006D56" w:rsidRDefault="00006D56" w:rsidP="00E1103C">
      <w:pPr>
        <w:ind w:firstLine="1276"/>
        <w:jc w:val="center"/>
        <w:rPr>
          <w:b/>
          <w:lang w:val="lt-LT"/>
        </w:rPr>
      </w:pPr>
    </w:p>
    <w:p w14:paraId="24873D54" w14:textId="77777777" w:rsidR="00E67B90" w:rsidRDefault="00E67B90" w:rsidP="00E67B90">
      <w:pPr>
        <w:ind w:firstLine="1276"/>
        <w:jc w:val="center"/>
        <w:rPr>
          <w:b/>
          <w:lang w:val="lt-LT"/>
        </w:rPr>
      </w:pPr>
      <w:r>
        <w:rPr>
          <w:b/>
          <w:lang w:val="lt-LT"/>
        </w:rPr>
        <w:t xml:space="preserve">Situacijos gimnazijoje  analizė –  </w:t>
      </w:r>
      <w:proofErr w:type="spellStart"/>
      <w:r>
        <w:rPr>
          <w:b/>
          <w:lang w:val="lt-LT"/>
        </w:rPr>
        <w:t>logopedinė</w:t>
      </w:r>
      <w:proofErr w:type="spellEnd"/>
      <w:r>
        <w:rPr>
          <w:b/>
          <w:lang w:val="lt-LT"/>
        </w:rPr>
        <w:t xml:space="preserve"> pagalba</w:t>
      </w:r>
    </w:p>
    <w:p w14:paraId="7348887E" w14:textId="77777777" w:rsidR="00E67B90" w:rsidRDefault="00E67B90" w:rsidP="00E67B90">
      <w:pPr>
        <w:ind w:firstLine="1276"/>
        <w:jc w:val="center"/>
        <w:rPr>
          <w:b/>
          <w:lang w:val="lt-LT"/>
        </w:rPr>
      </w:pPr>
    </w:p>
    <w:p w14:paraId="40A946D4" w14:textId="77777777" w:rsidR="00E67B90" w:rsidRPr="00D87F36" w:rsidRDefault="00E67B90" w:rsidP="00E67B90">
      <w:pPr>
        <w:spacing w:line="360" w:lineRule="auto"/>
        <w:rPr>
          <w:lang w:val="lt-LT"/>
        </w:rPr>
      </w:pPr>
      <w:r>
        <w:rPr>
          <w:lang w:val="lt-LT"/>
        </w:rPr>
        <w:t xml:space="preserve">       2022-2023</w:t>
      </w:r>
      <w:r w:rsidRPr="68D60358">
        <w:rPr>
          <w:lang w:val="lt-LT"/>
        </w:rPr>
        <w:t xml:space="preserve"> </w:t>
      </w:r>
      <w:proofErr w:type="spellStart"/>
      <w:r w:rsidRPr="68D60358">
        <w:rPr>
          <w:lang w:val="lt-LT"/>
        </w:rPr>
        <w:t>m.m</w:t>
      </w:r>
      <w:proofErr w:type="spellEnd"/>
      <w:r w:rsidRPr="68D60358">
        <w:rPr>
          <w:lang w:val="lt-LT"/>
        </w:rPr>
        <w:t xml:space="preserve">  Grigiškių gimnazijos mokinių, kuriems reikia log</w:t>
      </w:r>
      <w:r>
        <w:rPr>
          <w:lang w:val="lt-LT"/>
        </w:rPr>
        <w:t>opedo pagalbos, skaičius yra 106</w:t>
      </w:r>
      <w:r w:rsidRPr="68D60358">
        <w:rPr>
          <w:lang w:val="lt-LT"/>
        </w:rPr>
        <w:t xml:space="preserve">  (</w:t>
      </w:r>
      <w:r>
        <w:rPr>
          <w:lang w:val="lt-LT"/>
        </w:rPr>
        <w:t>2021-2022</w:t>
      </w:r>
      <w:r w:rsidRPr="68D60358">
        <w:rPr>
          <w:lang w:val="lt-LT"/>
        </w:rPr>
        <w:t xml:space="preserve"> </w:t>
      </w:r>
      <w:proofErr w:type="spellStart"/>
      <w:r w:rsidRPr="68D60358">
        <w:rPr>
          <w:lang w:val="lt-LT"/>
        </w:rPr>
        <w:t>m.m</w:t>
      </w:r>
      <w:proofErr w:type="spellEnd"/>
      <w:r w:rsidRPr="68D60358">
        <w:rPr>
          <w:lang w:val="lt-LT"/>
        </w:rPr>
        <w:t xml:space="preserve"> skaičius buvo </w:t>
      </w:r>
      <w:r>
        <w:rPr>
          <w:lang w:val="lt-LT"/>
        </w:rPr>
        <w:t xml:space="preserve">117, </w:t>
      </w:r>
      <w:r w:rsidRPr="68D60358">
        <w:rPr>
          <w:lang w:val="lt-LT"/>
        </w:rPr>
        <w:t xml:space="preserve">2020-2021 </w:t>
      </w:r>
      <w:proofErr w:type="spellStart"/>
      <w:r w:rsidRPr="68D60358">
        <w:rPr>
          <w:lang w:val="lt-LT"/>
        </w:rPr>
        <w:t>m.m</w:t>
      </w:r>
      <w:proofErr w:type="spellEnd"/>
      <w:r w:rsidRPr="68D60358">
        <w:rPr>
          <w:lang w:val="lt-LT"/>
        </w:rPr>
        <w:t xml:space="preserve"> skaičius buvo 85</w:t>
      </w:r>
      <w:r w:rsidRPr="68D60358">
        <w:rPr>
          <w:i/>
          <w:iCs/>
          <w:lang w:val="lt-LT"/>
        </w:rPr>
        <w:t xml:space="preserve">, </w:t>
      </w:r>
      <w:r w:rsidRPr="68D60358">
        <w:rPr>
          <w:lang w:val="lt-LT"/>
        </w:rPr>
        <w:t xml:space="preserve">2019-2020 </w:t>
      </w:r>
      <w:proofErr w:type="spellStart"/>
      <w:r w:rsidRPr="68D60358">
        <w:rPr>
          <w:lang w:val="lt-LT"/>
        </w:rPr>
        <w:t>m.m</w:t>
      </w:r>
      <w:proofErr w:type="spellEnd"/>
      <w:r w:rsidRPr="68D60358">
        <w:rPr>
          <w:lang w:val="lt-LT"/>
        </w:rPr>
        <w:t xml:space="preserve"> skaičius buvo </w:t>
      </w:r>
      <w:r w:rsidRPr="68D60358">
        <w:rPr>
          <w:i/>
          <w:iCs/>
          <w:lang w:val="lt-LT"/>
        </w:rPr>
        <w:t xml:space="preserve">85, </w:t>
      </w:r>
      <w:r w:rsidRPr="68D60358">
        <w:rPr>
          <w:lang w:val="lt-LT"/>
        </w:rPr>
        <w:t xml:space="preserve">2018-2019 </w:t>
      </w:r>
      <w:proofErr w:type="spellStart"/>
      <w:r w:rsidRPr="68D60358">
        <w:rPr>
          <w:lang w:val="lt-LT"/>
        </w:rPr>
        <w:t>m.m</w:t>
      </w:r>
      <w:proofErr w:type="spellEnd"/>
      <w:r w:rsidRPr="68D60358">
        <w:rPr>
          <w:lang w:val="lt-LT"/>
        </w:rPr>
        <w:t xml:space="preserve"> skaičius buvo </w:t>
      </w:r>
      <w:r w:rsidRPr="68D60358">
        <w:rPr>
          <w:i/>
          <w:iCs/>
          <w:lang w:val="lt-LT"/>
        </w:rPr>
        <w:t>66</w:t>
      </w:r>
      <w:r w:rsidRPr="68D60358">
        <w:rPr>
          <w:lang w:val="lt-LT"/>
        </w:rPr>
        <w:t xml:space="preserve">, 2017-2018 </w:t>
      </w:r>
      <w:proofErr w:type="spellStart"/>
      <w:r w:rsidRPr="68D60358">
        <w:rPr>
          <w:lang w:val="lt-LT"/>
        </w:rPr>
        <w:t>m.m</w:t>
      </w:r>
      <w:proofErr w:type="spellEnd"/>
      <w:r w:rsidRPr="68D60358">
        <w:rPr>
          <w:lang w:val="lt-LT"/>
        </w:rPr>
        <w:t xml:space="preserve"> skaičius buvo </w:t>
      </w:r>
      <w:r w:rsidRPr="68D60358">
        <w:rPr>
          <w:i/>
          <w:iCs/>
          <w:lang w:val="lt-LT"/>
        </w:rPr>
        <w:t>71</w:t>
      </w:r>
      <w:r w:rsidRPr="68D60358">
        <w:rPr>
          <w:lang w:val="lt-LT"/>
        </w:rPr>
        <w:t xml:space="preserve">).  </w:t>
      </w:r>
    </w:p>
    <w:p w14:paraId="390F1300" w14:textId="77777777" w:rsidR="00E67B90" w:rsidRDefault="00E67B90" w:rsidP="00E67B90">
      <w:pPr>
        <w:spacing w:line="360" w:lineRule="auto"/>
        <w:rPr>
          <w:lang w:val="lt-LT"/>
        </w:rPr>
      </w:pPr>
      <w:r>
        <w:rPr>
          <w:lang w:val="lt-LT"/>
        </w:rPr>
        <w:t>2022-2023</w:t>
      </w:r>
      <w:r w:rsidRPr="387BB0F7">
        <w:rPr>
          <w:lang w:val="lt-LT"/>
        </w:rPr>
        <w:t xml:space="preserve"> </w:t>
      </w:r>
      <w:proofErr w:type="spellStart"/>
      <w:r w:rsidRPr="387BB0F7">
        <w:rPr>
          <w:lang w:val="lt-LT"/>
        </w:rPr>
        <w:t>m.m</w:t>
      </w:r>
      <w:proofErr w:type="spellEnd"/>
      <w:r w:rsidRPr="387BB0F7">
        <w:rPr>
          <w:lang w:val="lt-LT"/>
        </w:rPr>
        <w:t xml:space="preserve">  įvertinus priešmokyklinio ugdymo grupės mokinius </w:t>
      </w:r>
      <w:proofErr w:type="spellStart"/>
      <w:r w:rsidRPr="387BB0F7">
        <w:rPr>
          <w:lang w:val="lt-LT"/>
        </w:rPr>
        <w:t>l</w:t>
      </w:r>
      <w:r>
        <w:rPr>
          <w:lang w:val="lt-LT"/>
        </w:rPr>
        <w:t>ogopedinius</w:t>
      </w:r>
      <w:proofErr w:type="spellEnd"/>
      <w:r>
        <w:rPr>
          <w:lang w:val="lt-LT"/>
        </w:rPr>
        <w:t xml:space="preserve"> užsiėmimus lankys 27</w:t>
      </w:r>
      <w:r w:rsidRPr="387BB0F7">
        <w:rPr>
          <w:lang w:val="lt-LT"/>
        </w:rPr>
        <w:t xml:space="preserve"> vaikai.</w:t>
      </w:r>
      <w:r>
        <w:rPr>
          <w:lang w:val="lt-LT"/>
        </w:rPr>
        <w:t xml:space="preserve"> Vienam iš jų nustatyti dideli specialieji poreikiai (PPT išvados)</w:t>
      </w:r>
    </w:p>
    <w:p w14:paraId="1258B4A1" w14:textId="77777777" w:rsidR="00E67B90" w:rsidRPr="00D87F36" w:rsidRDefault="00E67B90" w:rsidP="00E67B90">
      <w:pPr>
        <w:spacing w:line="360" w:lineRule="auto"/>
        <w:rPr>
          <w:lang w:val="lt-LT"/>
        </w:rPr>
      </w:pPr>
      <w:r w:rsidRPr="387BB0F7">
        <w:rPr>
          <w:lang w:val="lt-LT"/>
        </w:rPr>
        <w:t>Pradinių klasių (1-4) mokinių, turinčių kalbos ir kalbė</w:t>
      </w:r>
      <w:r>
        <w:rPr>
          <w:lang w:val="lt-LT"/>
        </w:rPr>
        <w:t>jimo sutrikimų,  skaičius yra 40</w:t>
      </w:r>
      <w:r w:rsidRPr="387BB0F7">
        <w:rPr>
          <w:lang w:val="lt-LT"/>
        </w:rPr>
        <w:t>.</w:t>
      </w:r>
    </w:p>
    <w:p w14:paraId="70163EDB" w14:textId="77777777" w:rsidR="00E67B90" w:rsidRDefault="00E67B90" w:rsidP="00E67B90">
      <w:pPr>
        <w:spacing w:line="360" w:lineRule="auto"/>
        <w:ind w:firstLine="720"/>
        <w:rPr>
          <w:lang w:val="lt-LT"/>
        </w:rPr>
      </w:pPr>
      <w:proofErr w:type="spellStart"/>
      <w:r w:rsidRPr="68D60358">
        <w:rPr>
          <w:lang w:val="lt-LT"/>
        </w:rPr>
        <w:t>L</w:t>
      </w:r>
      <w:r>
        <w:rPr>
          <w:lang w:val="lt-LT"/>
        </w:rPr>
        <w:t>ogopedinius</w:t>
      </w:r>
      <w:proofErr w:type="spellEnd"/>
      <w:r>
        <w:rPr>
          <w:lang w:val="lt-LT"/>
        </w:rPr>
        <w:t xml:space="preserve"> užsiėmimus lankys </w:t>
      </w:r>
      <w:r w:rsidRPr="00330278">
        <w:rPr>
          <w:lang w:val="lt-LT"/>
        </w:rPr>
        <w:t>75</w:t>
      </w:r>
      <w:r w:rsidRPr="68D60358">
        <w:rPr>
          <w:lang w:val="lt-LT"/>
        </w:rPr>
        <w:t xml:space="preserve"> mokiniai. Grupės, pogrupiai formuojami pagal kalbos ir kalbėjimo sutrikimą. </w:t>
      </w:r>
    </w:p>
    <w:p w14:paraId="20764482" w14:textId="77777777" w:rsidR="00E67B90" w:rsidRDefault="00E67B90" w:rsidP="00E67B90">
      <w:pPr>
        <w:spacing w:line="360" w:lineRule="auto"/>
        <w:ind w:firstLine="720"/>
        <w:jc w:val="both"/>
        <w:rPr>
          <w:lang w:val="lt-LT"/>
        </w:rPr>
      </w:pPr>
      <w:r w:rsidRPr="68D60358">
        <w:rPr>
          <w:lang w:val="lt-LT"/>
        </w:rPr>
        <w:t xml:space="preserve">Individualios pagalbos </w:t>
      </w:r>
      <w:proofErr w:type="spellStart"/>
      <w:r w:rsidRPr="68D60358">
        <w:rPr>
          <w:lang w:val="lt-LT"/>
        </w:rPr>
        <w:t>skiriamios</w:t>
      </w:r>
      <w:proofErr w:type="spellEnd"/>
      <w:r w:rsidRPr="68D60358">
        <w:rPr>
          <w:lang w:val="lt-LT"/>
        </w:rPr>
        <w:t xml:space="preserve"> mokiniams, turintiems kompleksinius sutrikimus bei psichologinės pedagoginės tarny</w:t>
      </w:r>
      <w:r>
        <w:rPr>
          <w:lang w:val="lt-LT"/>
        </w:rPr>
        <w:t>bos išvadas i</w:t>
      </w:r>
      <w:r w:rsidRPr="68D60358">
        <w:rPr>
          <w:lang w:val="lt-LT"/>
        </w:rPr>
        <w:t>r vaiko gerovės komisijos nutarimu:</w:t>
      </w:r>
      <w:r>
        <w:rPr>
          <w:lang w:val="lt-LT"/>
        </w:rPr>
        <w:t xml:space="preserve"> PUG grupės</w:t>
      </w:r>
      <w:r w:rsidRPr="68D60358">
        <w:rPr>
          <w:lang w:val="lt-LT"/>
        </w:rPr>
        <w:t xml:space="preserve">, 3 a ir 3 b klasių mokiniai, </w:t>
      </w:r>
      <w:r>
        <w:rPr>
          <w:lang w:val="lt-LT"/>
        </w:rPr>
        <w:t>4a klasės</w:t>
      </w:r>
      <w:r w:rsidRPr="68D60358">
        <w:rPr>
          <w:lang w:val="lt-LT"/>
        </w:rPr>
        <w:t xml:space="preserve">, </w:t>
      </w:r>
      <w:r>
        <w:rPr>
          <w:lang w:val="lt-LT"/>
        </w:rPr>
        <w:t>7 b</w:t>
      </w:r>
      <w:r w:rsidRPr="002C4715">
        <w:rPr>
          <w:lang w:val="lt-LT"/>
        </w:rPr>
        <w:t xml:space="preserve"> </w:t>
      </w:r>
      <w:r>
        <w:rPr>
          <w:lang w:val="lt-LT"/>
        </w:rPr>
        <w:t>klasės mokinys, 8</w:t>
      </w:r>
      <w:r w:rsidRPr="68D60358">
        <w:rPr>
          <w:lang w:val="lt-LT"/>
        </w:rPr>
        <w:t xml:space="preserve"> </w:t>
      </w:r>
      <w:r w:rsidRPr="002C4715">
        <w:rPr>
          <w:lang w:val="lt-LT"/>
        </w:rPr>
        <w:t xml:space="preserve">a </w:t>
      </w:r>
      <w:r>
        <w:rPr>
          <w:lang w:val="lt-LT"/>
        </w:rPr>
        <w:t>klasės mokiniai</w:t>
      </w:r>
      <w:r w:rsidRPr="68D60358">
        <w:rPr>
          <w:lang w:val="lt-LT"/>
        </w:rPr>
        <w:t>.</w:t>
      </w:r>
    </w:p>
    <w:p w14:paraId="742EE6E5" w14:textId="77777777" w:rsidR="00E67B90" w:rsidRPr="00BF0EA2" w:rsidRDefault="00E67B90" w:rsidP="00E67B90">
      <w:pPr>
        <w:rPr>
          <w:lang w:val="lt-LT"/>
        </w:rPr>
      </w:pPr>
    </w:p>
    <w:p w14:paraId="465CDDD2" w14:textId="77777777" w:rsidR="00E67B90" w:rsidRPr="007B5658" w:rsidRDefault="00E67B90" w:rsidP="00E67B90">
      <w:pPr>
        <w:autoSpaceDE w:val="0"/>
        <w:autoSpaceDN w:val="0"/>
        <w:adjustRightInd w:val="0"/>
        <w:rPr>
          <w:b/>
          <w:bCs/>
          <w:color w:val="000000"/>
          <w:lang w:val="lt-LT" w:eastAsia="ru-RU"/>
        </w:rPr>
      </w:pPr>
      <w:r w:rsidRPr="007B5658">
        <w:rPr>
          <w:b/>
          <w:bCs/>
          <w:color w:val="000000"/>
          <w:lang w:val="lt-LT" w:eastAsia="ru-RU"/>
        </w:rPr>
        <w:t>Tikslai:</w:t>
      </w:r>
    </w:p>
    <w:p w14:paraId="73B69A3A" w14:textId="77777777" w:rsidR="00E67B90" w:rsidRDefault="00E67B90" w:rsidP="00E67B90">
      <w:pPr>
        <w:pStyle w:val="ListParagraph"/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3F479436" w14:textId="77777777" w:rsidR="00E67B90" w:rsidRPr="0053030E" w:rsidRDefault="00E67B90" w:rsidP="00E67B9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60" w:line="360" w:lineRule="auto"/>
        <w:rPr>
          <w:b/>
          <w:bCs/>
          <w:color w:val="000000"/>
          <w:lang w:eastAsia="ru-RU"/>
        </w:rPr>
      </w:pPr>
      <w:r w:rsidRPr="0053030E">
        <w:t>Įvertinti mokinių kalbos raidos ypatumus, nustatyti kalbos ir kalbėjimo sutrikimus.</w:t>
      </w:r>
    </w:p>
    <w:p w14:paraId="380DC03F" w14:textId="77777777" w:rsidR="00E67B90" w:rsidRPr="0053030E" w:rsidRDefault="00E67B90" w:rsidP="00E67B90">
      <w:pPr>
        <w:pStyle w:val="ListParagraph"/>
        <w:numPr>
          <w:ilvl w:val="0"/>
          <w:numId w:val="13"/>
        </w:numPr>
        <w:spacing w:after="160" w:line="360" w:lineRule="auto"/>
      </w:pPr>
      <w:r w:rsidRPr="0053030E">
        <w:t xml:space="preserve">Teikti </w:t>
      </w:r>
      <w:proofErr w:type="spellStart"/>
      <w:r w:rsidRPr="0053030E">
        <w:t>logopedinę</w:t>
      </w:r>
      <w:proofErr w:type="spellEnd"/>
      <w:r w:rsidRPr="0053030E">
        <w:t xml:space="preserve"> pagalbą vaikams, turintiems tarties, kalbos, kalbėjimo ir komunikacijos sutrikimų;</w:t>
      </w:r>
    </w:p>
    <w:p w14:paraId="0295088F" w14:textId="77777777" w:rsidR="00E67B90" w:rsidRPr="0053030E" w:rsidRDefault="00E67B90" w:rsidP="00E67B90">
      <w:pPr>
        <w:pStyle w:val="ListParagraph"/>
        <w:numPr>
          <w:ilvl w:val="0"/>
          <w:numId w:val="13"/>
        </w:numPr>
        <w:spacing w:after="160" w:line="360" w:lineRule="auto"/>
      </w:pPr>
      <w:r w:rsidRPr="0053030E">
        <w:t>Mokyti taisyklingos tarties gimtosios ir kitų kalbų;</w:t>
      </w:r>
    </w:p>
    <w:p w14:paraId="2A75F6FF" w14:textId="77777777" w:rsidR="00E67B90" w:rsidRPr="0053030E" w:rsidRDefault="00E67B90" w:rsidP="00E67B90">
      <w:pPr>
        <w:pStyle w:val="ListParagraph"/>
        <w:numPr>
          <w:ilvl w:val="0"/>
          <w:numId w:val="13"/>
        </w:numPr>
        <w:spacing w:after="160" w:line="360" w:lineRule="auto"/>
      </w:pPr>
      <w:r w:rsidRPr="0053030E">
        <w:t xml:space="preserve">Siekti, kad vaikai būtų ugdomi atsižvelgiant į jų specialiuosius poreikius ir optimalius gebėjimus; </w:t>
      </w:r>
    </w:p>
    <w:p w14:paraId="0A914C17" w14:textId="77777777" w:rsidR="00E67B90" w:rsidRPr="0053030E" w:rsidRDefault="00E67B90" w:rsidP="00E67B90">
      <w:pPr>
        <w:pStyle w:val="ListParagraph"/>
        <w:numPr>
          <w:ilvl w:val="0"/>
          <w:numId w:val="13"/>
        </w:numPr>
        <w:spacing w:after="160" w:line="360" w:lineRule="auto"/>
      </w:pPr>
      <w:r w:rsidRPr="0053030E">
        <w:t>Ugdyti girdimąjį ir foneminį suvokimą, garsinės analizės ir sintezės procesus, lavinti gramatinę kalbos sandarą; ugdyti rišliąją kalbą, plėsti pasyvųjį bei aktyvųjį žodynus.</w:t>
      </w:r>
    </w:p>
    <w:p w14:paraId="0320C25C" w14:textId="77777777" w:rsidR="00E67B90" w:rsidRDefault="00E67B90" w:rsidP="00E67B90">
      <w:pPr>
        <w:pStyle w:val="ListParagraph"/>
        <w:spacing w:line="360" w:lineRule="auto"/>
        <w:ind w:left="795"/>
        <w:jc w:val="center"/>
        <w:rPr>
          <w:b/>
          <w:color w:val="000000"/>
        </w:rPr>
      </w:pPr>
    </w:p>
    <w:p w14:paraId="1ACCF926" w14:textId="77777777" w:rsidR="00E67B90" w:rsidRPr="007B5658" w:rsidRDefault="00E67B90" w:rsidP="00E67B90">
      <w:pPr>
        <w:spacing w:line="360" w:lineRule="auto"/>
        <w:rPr>
          <w:b/>
          <w:color w:val="000000"/>
          <w:lang w:val="lt-LT"/>
        </w:rPr>
      </w:pPr>
      <w:r w:rsidRPr="387BB0F7">
        <w:rPr>
          <w:b/>
          <w:bCs/>
          <w:color w:val="000000" w:themeColor="text1"/>
          <w:lang w:val="lt-LT"/>
        </w:rPr>
        <w:t>Uždaviniai:</w:t>
      </w:r>
    </w:p>
    <w:p w14:paraId="447EE359" w14:textId="77777777" w:rsidR="00E67B90" w:rsidRDefault="00E67B90" w:rsidP="00E67B90">
      <w:pPr>
        <w:pStyle w:val="ListParagraph"/>
        <w:numPr>
          <w:ilvl w:val="0"/>
          <w:numId w:val="14"/>
        </w:numPr>
        <w:spacing w:after="160" w:line="360" w:lineRule="auto"/>
        <w:rPr>
          <w:rFonts w:asciiTheme="minorHAnsi" w:eastAsiaTheme="minorEastAsia" w:hAnsiTheme="minorHAnsi" w:cstheme="minorBidi"/>
        </w:rPr>
      </w:pPr>
      <w:r w:rsidRPr="387BB0F7">
        <w:t xml:space="preserve">Išaiškinti ir įvertinti vaikų kalbos raidos ypatumus, nustatyti kalbėjimo ir kalbos sutrikimus. </w:t>
      </w:r>
    </w:p>
    <w:p w14:paraId="52E4B52F" w14:textId="77777777" w:rsidR="00E67B90" w:rsidRDefault="00E67B90" w:rsidP="00E67B90">
      <w:pPr>
        <w:pStyle w:val="ListParagraph"/>
        <w:numPr>
          <w:ilvl w:val="0"/>
          <w:numId w:val="14"/>
        </w:numPr>
        <w:spacing w:after="160" w:line="360" w:lineRule="auto"/>
        <w:rPr>
          <w:rFonts w:asciiTheme="minorHAnsi" w:eastAsiaTheme="minorEastAsia" w:hAnsiTheme="minorHAnsi" w:cstheme="minorBidi"/>
        </w:rPr>
      </w:pPr>
      <w:r w:rsidRPr="387BB0F7">
        <w:t>Numatyti palankiausias kalbėjimo ir kalbos sutrikimų korekcijos priemones, metodus ir būdus.</w:t>
      </w:r>
    </w:p>
    <w:p w14:paraId="2B079C79" w14:textId="77777777" w:rsidR="00E67B90" w:rsidRDefault="00E67B90" w:rsidP="00E67B90">
      <w:pPr>
        <w:pStyle w:val="ListParagraph"/>
        <w:numPr>
          <w:ilvl w:val="0"/>
          <w:numId w:val="14"/>
        </w:numPr>
        <w:spacing w:after="160" w:line="360" w:lineRule="auto"/>
        <w:rPr>
          <w:rFonts w:asciiTheme="minorHAnsi" w:eastAsiaTheme="minorEastAsia" w:hAnsiTheme="minorHAnsi" w:cstheme="minorBidi"/>
        </w:rPr>
      </w:pPr>
      <w:r w:rsidRPr="387BB0F7">
        <w:t xml:space="preserve">Bendradarbiauti su kalbėjimo ir kalbos sutrikimų turinčių vaikų tėvais, pedagogais, pagalbos vaikui teikimo, ugdymo organizavimo, kalbėjimo ir kalbos sutrikimų prevencijos bei jų įveikimo klausimais. </w:t>
      </w:r>
    </w:p>
    <w:p w14:paraId="5E0AA3F9" w14:textId="77777777" w:rsidR="00E67B90" w:rsidRDefault="00E67B90" w:rsidP="00E67B90">
      <w:pPr>
        <w:pStyle w:val="ListParagraph"/>
        <w:numPr>
          <w:ilvl w:val="0"/>
          <w:numId w:val="14"/>
        </w:numPr>
        <w:spacing w:after="160" w:line="360" w:lineRule="auto"/>
        <w:rPr>
          <w:rFonts w:asciiTheme="minorHAnsi" w:eastAsiaTheme="minorEastAsia" w:hAnsiTheme="minorHAnsi" w:cstheme="minorBidi"/>
        </w:rPr>
      </w:pPr>
      <w:r w:rsidRPr="387BB0F7">
        <w:t>Atsižvelgiant į kalbėjimo ir kalbos sutrikimą, vaiko amžių, brandą, galimybes, individualizuoti teikiamą švietimo pagalbą.</w:t>
      </w:r>
    </w:p>
    <w:p w14:paraId="59417560" w14:textId="77777777" w:rsidR="00E67B90" w:rsidRDefault="00E67B90" w:rsidP="00E67B90">
      <w:pPr>
        <w:spacing w:after="160" w:line="360" w:lineRule="auto"/>
        <w:rPr>
          <w:lang w:val="lt-LT"/>
        </w:rPr>
      </w:pPr>
    </w:p>
    <w:p w14:paraId="3F40CF9F" w14:textId="77777777" w:rsidR="00E67B90" w:rsidRDefault="00E67B90" w:rsidP="00E67B90">
      <w:pPr>
        <w:spacing w:after="160" w:line="360" w:lineRule="auto"/>
        <w:rPr>
          <w:lang w:val="lt-LT"/>
        </w:rPr>
      </w:pPr>
    </w:p>
    <w:p w14:paraId="3469E83F" w14:textId="77777777" w:rsidR="00E67B90" w:rsidRPr="007B5658" w:rsidRDefault="00E67B90" w:rsidP="00E67B90">
      <w:pPr>
        <w:spacing w:after="160" w:line="360" w:lineRule="auto"/>
        <w:rPr>
          <w:b/>
          <w:lang w:val="lt-LT" w:eastAsia="lt-LT"/>
        </w:rPr>
      </w:pPr>
      <w:r w:rsidRPr="387BB0F7">
        <w:rPr>
          <w:b/>
          <w:bCs/>
          <w:lang w:val="lt-LT"/>
        </w:rPr>
        <w:t xml:space="preserve">Logopedo Anos </w:t>
      </w:r>
      <w:proofErr w:type="spellStart"/>
      <w:r w:rsidRPr="387BB0F7">
        <w:rPr>
          <w:b/>
          <w:bCs/>
          <w:lang w:val="lt-LT"/>
        </w:rPr>
        <w:t>Leonovič</w:t>
      </w:r>
      <w:proofErr w:type="spellEnd"/>
      <w:r w:rsidRPr="387BB0F7">
        <w:rPr>
          <w:b/>
          <w:bCs/>
          <w:lang w:val="lt-LT"/>
        </w:rPr>
        <w:t xml:space="preserve"> veiklos </w:t>
      </w:r>
      <w:proofErr w:type="spellStart"/>
      <w:r w:rsidRPr="387BB0F7">
        <w:rPr>
          <w:b/>
          <w:bCs/>
          <w:lang w:val="lt-LT"/>
        </w:rPr>
        <w:t>kriptys</w:t>
      </w:r>
      <w:proofErr w:type="spellEnd"/>
      <w:r w:rsidRPr="387BB0F7">
        <w:rPr>
          <w:b/>
          <w:bCs/>
          <w:lang w:val="lt-LT"/>
        </w:rPr>
        <w:t>:</w:t>
      </w:r>
    </w:p>
    <w:p w14:paraId="5DFF786D" w14:textId="77777777" w:rsidR="00E67B90" w:rsidRDefault="00E67B90" w:rsidP="00E67B90">
      <w:pPr>
        <w:pStyle w:val="ListParagraph"/>
        <w:numPr>
          <w:ilvl w:val="0"/>
          <w:numId w:val="15"/>
        </w:numPr>
        <w:spacing w:after="160" w:line="360" w:lineRule="auto"/>
        <w:rPr>
          <w:rFonts w:asciiTheme="minorHAnsi" w:eastAsiaTheme="minorEastAsia" w:hAnsiTheme="minorHAnsi" w:cstheme="minorBidi"/>
        </w:rPr>
      </w:pPr>
      <w:r w:rsidRPr="387BB0F7">
        <w:t xml:space="preserve">Įvertinti vaiko kalbą, rengti tyrimo išvadą, teikti rekomendacijas tėvams, pedagogams dėl specialiosios pagalbos vaikui; </w:t>
      </w:r>
    </w:p>
    <w:p w14:paraId="2CBBC8A3" w14:textId="77777777" w:rsidR="00E67B90" w:rsidRDefault="00E67B90" w:rsidP="00E67B90">
      <w:pPr>
        <w:pStyle w:val="ListParagraph"/>
        <w:numPr>
          <w:ilvl w:val="0"/>
          <w:numId w:val="15"/>
        </w:numPr>
        <w:spacing w:line="360" w:lineRule="auto"/>
        <w:rPr>
          <w:rFonts w:asciiTheme="minorHAnsi" w:eastAsiaTheme="minorEastAsia" w:hAnsiTheme="minorHAnsi" w:cstheme="minorBidi"/>
        </w:rPr>
      </w:pPr>
      <w:r w:rsidRPr="387BB0F7">
        <w:t>Parinkti tinkamus ugdymo metodus ir būdus, atsižvelgiant į kiekvieno mokinio kalbos ir kalbėjimo sutrikimus, gebėjimus ir galimybes, individualius poreikius;</w:t>
      </w:r>
    </w:p>
    <w:p w14:paraId="3B0CE34A" w14:textId="77777777" w:rsidR="00E67B90" w:rsidRDefault="00E67B90" w:rsidP="00E67B90">
      <w:pPr>
        <w:pStyle w:val="ListParagraph"/>
        <w:numPr>
          <w:ilvl w:val="0"/>
          <w:numId w:val="15"/>
        </w:numPr>
        <w:spacing w:line="360" w:lineRule="auto"/>
        <w:rPr>
          <w:rFonts w:asciiTheme="minorHAnsi" w:eastAsiaTheme="minorEastAsia" w:hAnsiTheme="minorHAnsi" w:cstheme="minorBidi"/>
        </w:rPr>
      </w:pPr>
      <w:r w:rsidRPr="387BB0F7">
        <w:t>Bendrauti ir bendradarbiauti su rajono, apskrities, respublikos specialistais, mokyklos pedagogais ir mokinių tėvais;</w:t>
      </w:r>
    </w:p>
    <w:p w14:paraId="7878720F" w14:textId="77777777" w:rsidR="00E67B90" w:rsidRPr="003D325A" w:rsidRDefault="00E67B90" w:rsidP="00E67B90">
      <w:pPr>
        <w:spacing w:after="160" w:line="360" w:lineRule="auto"/>
        <w:ind w:left="75"/>
        <w:rPr>
          <w:lang w:val="lt-LT"/>
        </w:rPr>
      </w:pPr>
    </w:p>
    <w:p w14:paraId="3FBCA408" w14:textId="77777777" w:rsidR="00E67B90" w:rsidRPr="003D325A" w:rsidRDefault="00E67B90" w:rsidP="00E67B90">
      <w:pPr>
        <w:rPr>
          <w:b/>
          <w:lang w:val="lt-LT"/>
        </w:rPr>
      </w:pPr>
    </w:p>
    <w:p w14:paraId="42EDA70A" w14:textId="77777777" w:rsidR="00E67B90" w:rsidRPr="003D325A" w:rsidRDefault="00E67B90" w:rsidP="00E67B90">
      <w:pPr>
        <w:ind w:left="2880" w:firstLine="720"/>
        <w:rPr>
          <w:b/>
          <w:lang w:val="lt-LT"/>
        </w:rPr>
      </w:pPr>
    </w:p>
    <w:p w14:paraId="322E0632" w14:textId="77777777" w:rsidR="00E67B90" w:rsidRPr="003E11FA" w:rsidRDefault="00E67B90" w:rsidP="00E67B90">
      <w:pPr>
        <w:ind w:left="2880" w:firstLine="720"/>
        <w:rPr>
          <w:b/>
        </w:rPr>
      </w:pPr>
      <w:r w:rsidRPr="003E11FA">
        <w:rPr>
          <w:b/>
        </w:rPr>
        <w:t>VEIKLOS PLANAS</w:t>
      </w:r>
    </w:p>
    <w:p w14:paraId="2AB084A8" w14:textId="77777777" w:rsidR="00E67B90" w:rsidRPr="00C06C2A" w:rsidRDefault="00E67B90" w:rsidP="00E67B90">
      <w:pPr>
        <w:rPr>
          <w:b/>
          <w:i/>
        </w:rPr>
      </w:pPr>
    </w:p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409"/>
        <w:gridCol w:w="1276"/>
        <w:gridCol w:w="2977"/>
      </w:tblGrid>
      <w:tr w:rsidR="00E67B90" w:rsidRPr="00F60C51" w14:paraId="5D03806B" w14:textId="77777777" w:rsidTr="00733AFD">
        <w:tc>
          <w:tcPr>
            <w:tcW w:w="675" w:type="dxa"/>
            <w:tcBorders>
              <w:bottom w:val="single" w:sz="4" w:space="0" w:color="auto"/>
            </w:tcBorders>
          </w:tcPr>
          <w:p w14:paraId="50DDE85D" w14:textId="77777777" w:rsidR="00E67B90" w:rsidRPr="002F3488" w:rsidRDefault="00E67B90" w:rsidP="00733AFD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2F3488">
              <w:rPr>
                <w:b/>
                <w:color w:val="000000" w:themeColor="text1"/>
                <w:lang w:val="lt-LT"/>
              </w:rPr>
              <w:t>Eil.</w:t>
            </w:r>
          </w:p>
          <w:p w14:paraId="6C280EA0" w14:textId="77777777" w:rsidR="00E67B90" w:rsidRPr="002F3488" w:rsidRDefault="00E67B90" w:rsidP="00733AFD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2F3488">
              <w:rPr>
                <w:b/>
                <w:color w:val="000000" w:themeColor="text1"/>
                <w:lang w:val="lt-LT"/>
              </w:rPr>
              <w:t>Nr.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57C5FDF8" w14:textId="77777777" w:rsidR="00E67B90" w:rsidRPr="002F3488" w:rsidRDefault="00E67B90" w:rsidP="00733AFD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2F3488">
              <w:rPr>
                <w:b/>
                <w:lang w:val="lt-LT"/>
              </w:rPr>
              <w:t>Veiklos kryptys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1ACF805" w14:textId="77777777" w:rsidR="00E67B90" w:rsidRPr="002F3488" w:rsidRDefault="00E67B90" w:rsidP="00733AFD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2F3488">
              <w:rPr>
                <w:b/>
                <w:lang w:val="lt-LT"/>
              </w:rPr>
              <w:t>Tikslai, uždaviniai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B3CB5B" w14:textId="77777777" w:rsidR="00E67B90" w:rsidRPr="002F3488" w:rsidRDefault="00E67B90" w:rsidP="00733AFD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2F3488">
              <w:rPr>
                <w:b/>
                <w:lang w:val="lt-LT"/>
              </w:rPr>
              <w:t>Laikas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"/>
            </w:tblGrid>
            <w:tr w:rsidR="00E67B90" w:rsidRPr="002F3488" w14:paraId="3CC3F247" w14:textId="77777777" w:rsidTr="00733AFD">
              <w:trPr>
                <w:trHeight w:val="247"/>
              </w:trPr>
              <w:tc>
                <w:tcPr>
                  <w:tcW w:w="1051" w:type="dxa"/>
                </w:tcPr>
                <w:p w14:paraId="638D3F58" w14:textId="77777777" w:rsidR="00E67B90" w:rsidRPr="002F3488" w:rsidRDefault="00E67B90" w:rsidP="00733AFD">
                  <w:pPr>
                    <w:pStyle w:val="Default"/>
                    <w:rPr>
                      <w:b/>
                      <w:sz w:val="23"/>
                      <w:szCs w:val="23"/>
                      <w:lang w:val="lt-LT"/>
                    </w:rPr>
                  </w:pPr>
                  <w:r w:rsidRPr="002F3488">
                    <w:rPr>
                      <w:b/>
                      <w:lang w:val="lt-LT"/>
                    </w:rPr>
                    <w:t>Sklaida</w:t>
                  </w:r>
                  <w:r w:rsidRPr="002F3488">
                    <w:rPr>
                      <w:b/>
                      <w:sz w:val="23"/>
                      <w:szCs w:val="23"/>
                      <w:lang w:val="lt-LT"/>
                    </w:rPr>
                    <w:t xml:space="preserve"> </w:t>
                  </w:r>
                </w:p>
              </w:tc>
            </w:tr>
          </w:tbl>
          <w:p w14:paraId="4432696E" w14:textId="77777777" w:rsidR="00E67B90" w:rsidRPr="002F3488" w:rsidRDefault="00E67B90" w:rsidP="00733AFD">
            <w:pPr>
              <w:jc w:val="center"/>
              <w:rPr>
                <w:b/>
                <w:color w:val="000000" w:themeColor="text1"/>
                <w:lang w:val="lt-LT"/>
              </w:rPr>
            </w:pPr>
          </w:p>
        </w:tc>
      </w:tr>
      <w:tr w:rsidR="00E67B90" w:rsidRPr="00F60C51" w14:paraId="47362C74" w14:textId="77777777" w:rsidTr="00733A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627271" w14:textId="77777777" w:rsidR="00E67B90" w:rsidRPr="002F3488" w:rsidRDefault="00E67B90" w:rsidP="00733AFD">
            <w:pPr>
              <w:jc w:val="right"/>
              <w:rPr>
                <w:b/>
                <w:color w:val="000000" w:themeColor="text1"/>
                <w:lang w:val="lt-L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D56A1" w14:textId="77777777" w:rsidR="00E67B90" w:rsidRPr="002F3488" w:rsidRDefault="00E67B90" w:rsidP="00733AFD">
            <w:pPr>
              <w:rPr>
                <w:b/>
                <w:color w:val="000000" w:themeColor="text1"/>
                <w:lang w:val="lt-LT"/>
              </w:rPr>
            </w:pPr>
            <w:r w:rsidRPr="002F3488">
              <w:rPr>
                <w:b/>
                <w:lang w:val="lt-LT"/>
              </w:rPr>
              <w:t>1. Tiriamosios veiklos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148D0" w14:textId="77777777" w:rsidR="00E67B90" w:rsidRDefault="00E67B90" w:rsidP="00733AFD">
            <w:pPr>
              <w:jc w:val="center"/>
              <w:rPr>
                <w:b/>
                <w:color w:val="000000" w:themeColor="text1"/>
                <w:lang w:val="lt-LT"/>
              </w:rPr>
            </w:pPr>
          </w:p>
          <w:p w14:paraId="5FD323BC" w14:textId="77777777" w:rsidR="00E67B90" w:rsidRPr="002F3488" w:rsidRDefault="00E67B90" w:rsidP="00733AFD">
            <w:pPr>
              <w:jc w:val="center"/>
              <w:rPr>
                <w:b/>
                <w:color w:val="000000" w:themeColor="text1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ECAC6" w14:textId="77777777" w:rsidR="00E67B90" w:rsidRPr="002F3488" w:rsidRDefault="00E67B90" w:rsidP="00733AFD">
            <w:pPr>
              <w:jc w:val="center"/>
              <w:rPr>
                <w:b/>
                <w:color w:val="000000" w:themeColor="text1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5E1D9" w14:textId="77777777" w:rsidR="00E67B90" w:rsidRPr="002F3488" w:rsidRDefault="00E67B90" w:rsidP="00733AFD">
            <w:pPr>
              <w:pStyle w:val="Default"/>
              <w:rPr>
                <w:b/>
                <w:lang w:val="lt-LT"/>
              </w:rPr>
            </w:pPr>
          </w:p>
        </w:tc>
      </w:tr>
      <w:tr w:rsidR="00E67B90" w:rsidRPr="003D325A" w14:paraId="625D682B" w14:textId="77777777" w:rsidTr="00733AFD">
        <w:trPr>
          <w:trHeight w:val="132"/>
        </w:trPr>
        <w:tc>
          <w:tcPr>
            <w:tcW w:w="675" w:type="dxa"/>
            <w:tcBorders>
              <w:top w:val="single" w:sz="4" w:space="0" w:color="auto"/>
            </w:tcBorders>
          </w:tcPr>
          <w:p w14:paraId="04544A31" w14:textId="77777777" w:rsidR="00E67B90" w:rsidRPr="00F60C51" w:rsidRDefault="00E67B90" w:rsidP="00733AFD">
            <w:pPr>
              <w:rPr>
                <w:color w:val="000000" w:themeColor="text1"/>
                <w:lang w:val="lt-LT"/>
              </w:rPr>
            </w:pPr>
            <w:r w:rsidRPr="00F60C51">
              <w:rPr>
                <w:color w:val="000000" w:themeColor="text1"/>
                <w:lang w:val="lt-LT"/>
              </w:rPr>
              <w:t>1.1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30AEEA6E" w14:textId="77777777" w:rsidR="00E67B90" w:rsidRPr="002C4715" w:rsidRDefault="00E67B90" w:rsidP="00733AFD">
            <w:pPr>
              <w:rPr>
                <w:lang w:val="lt-LT"/>
              </w:rPr>
            </w:pPr>
            <w:r w:rsidRPr="002C4715">
              <w:rPr>
                <w:lang w:val="lt-LT"/>
              </w:rPr>
              <w:t>Vaikų kalbinių įgūdžių tikrinimas; kalbos, kalbėjimo bei komunikacijos sutrikimų diagnozavimas, išvadų  tikslinimas.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1645361" w14:textId="77777777" w:rsidR="00E67B90" w:rsidRPr="002F3488" w:rsidRDefault="00E67B90" w:rsidP="00733AFD">
            <w:pPr>
              <w:pStyle w:val="Default"/>
              <w:rPr>
                <w:lang w:val="lt-LT"/>
              </w:rPr>
            </w:pPr>
            <w:r w:rsidRPr="002F3488">
              <w:rPr>
                <w:lang w:val="lt-LT"/>
              </w:rPr>
              <w:t>Visapusiškai ištirti mokinių kalbą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0DF8CC6" w14:textId="77777777" w:rsidR="00E67B90" w:rsidRPr="002F3488" w:rsidRDefault="00E67B90" w:rsidP="00733AFD">
            <w:pPr>
              <w:pStyle w:val="Default"/>
              <w:rPr>
                <w:lang w:val="lt-LT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4"/>
            </w:tblGrid>
            <w:tr w:rsidR="00E67B90" w:rsidRPr="002F3488" w14:paraId="391B9EA4" w14:textId="77777777" w:rsidTr="00733AFD">
              <w:trPr>
                <w:trHeight w:val="247"/>
              </w:trPr>
              <w:tc>
                <w:tcPr>
                  <w:tcW w:w="1164" w:type="dxa"/>
                </w:tcPr>
                <w:p w14:paraId="5B286E48" w14:textId="77777777" w:rsidR="00E67B90" w:rsidRPr="002F3488" w:rsidRDefault="00E67B90" w:rsidP="00733AFD">
                  <w:pPr>
                    <w:pStyle w:val="Default"/>
                    <w:rPr>
                      <w:lang w:val="lt-LT"/>
                    </w:rPr>
                  </w:pPr>
                  <w:r w:rsidRPr="002F3488">
                    <w:rPr>
                      <w:lang w:val="lt-LT"/>
                    </w:rPr>
                    <w:t xml:space="preserve">Rugsėjo 1-2 sav. </w:t>
                  </w:r>
                </w:p>
              </w:tc>
            </w:tr>
          </w:tbl>
          <w:p w14:paraId="73A1D54A" w14:textId="77777777" w:rsidR="00E67B90" w:rsidRPr="002F3488" w:rsidRDefault="00E67B90" w:rsidP="00733AFD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53"/>
            </w:tblGrid>
            <w:tr w:rsidR="00E67B90" w:rsidRPr="003D325A" w14:paraId="31AEE23A" w14:textId="77777777" w:rsidTr="00733AFD">
              <w:trPr>
                <w:trHeight w:val="1094"/>
              </w:trPr>
              <w:tc>
                <w:tcPr>
                  <w:tcW w:w="1553" w:type="dxa"/>
                </w:tcPr>
                <w:p w14:paraId="22805E50" w14:textId="77777777" w:rsidR="00E67B90" w:rsidRPr="002F3488" w:rsidRDefault="00E67B90" w:rsidP="00733AFD">
                  <w:pPr>
                    <w:pStyle w:val="Default"/>
                    <w:rPr>
                      <w:lang w:val="lt-LT"/>
                    </w:rPr>
                  </w:pPr>
                  <w:r w:rsidRPr="387BB0F7">
                    <w:rPr>
                      <w:lang w:val="lt-LT"/>
                    </w:rPr>
                    <w:t>Bendradarbiauti su  klasės mokytojais ir mokinių tėvais</w:t>
                  </w:r>
                </w:p>
              </w:tc>
            </w:tr>
          </w:tbl>
          <w:p w14:paraId="1D29A9A2" w14:textId="77777777" w:rsidR="00E67B90" w:rsidRPr="002F3488" w:rsidRDefault="00E67B90" w:rsidP="00733AFD">
            <w:pPr>
              <w:rPr>
                <w:color w:val="000000" w:themeColor="text1"/>
                <w:lang w:val="lt-LT"/>
              </w:rPr>
            </w:pPr>
          </w:p>
        </w:tc>
      </w:tr>
      <w:tr w:rsidR="00E67B90" w:rsidRPr="003D325A" w14:paraId="21AAFCB2" w14:textId="77777777" w:rsidTr="00733AFD">
        <w:trPr>
          <w:trHeight w:val="132"/>
        </w:trPr>
        <w:tc>
          <w:tcPr>
            <w:tcW w:w="675" w:type="dxa"/>
            <w:tcBorders>
              <w:top w:val="single" w:sz="4" w:space="0" w:color="auto"/>
            </w:tcBorders>
          </w:tcPr>
          <w:p w14:paraId="34721BEE" w14:textId="77777777" w:rsidR="00E67B90" w:rsidRDefault="00E67B90" w:rsidP="00733AFD">
            <w:pPr>
              <w:rPr>
                <w:color w:val="000000" w:themeColor="text1"/>
                <w:lang w:val="lt-LT"/>
              </w:rPr>
            </w:pPr>
            <w:r w:rsidRPr="71AB6AA0">
              <w:rPr>
                <w:color w:val="000000" w:themeColor="text1"/>
                <w:lang w:val="lt-LT"/>
              </w:rPr>
              <w:t>1.2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18A638EE" w14:textId="77777777" w:rsidR="00E67B90" w:rsidRPr="002C4715" w:rsidRDefault="00E67B90" w:rsidP="00733AFD">
            <w:pPr>
              <w:rPr>
                <w:color w:val="000000" w:themeColor="text1"/>
                <w:lang w:val="lt-LT"/>
              </w:rPr>
            </w:pPr>
            <w:r w:rsidRPr="002C4715">
              <w:rPr>
                <w:lang w:val="lt-LT"/>
              </w:rPr>
              <w:t>Naujai atvykusių mokinių kalbėjimo ir kalbos raidos ypatumų įvertinimas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BE2B02B" w14:textId="77777777" w:rsidR="00E67B90" w:rsidRDefault="00E67B90" w:rsidP="00733AFD">
            <w:pPr>
              <w:pStyle w:val="Default"/>
              <w:rPr>
                <w:lang w:val="lt-LT"/>
              </w:rPr>
            </w:pPr>
            <w:r w:rsidRPr="71AB6AA0">
              <w:rPr>
                <w:lang w:val="lt-LT"/>
              </w:rPr>
              <w:t>Visapusiškai ištirti mokinių kalbą</w:t>
            </w:r>
          </w:p>
          <w:p w14:paraId="028D33D2" w14:textId="77777777" w:rsidR="00E67B90" w:rsidRDefault="00E67B90" w:rsidP="00733AFD">
            <w:pPr>
              <w:pStyle w:val="Default"/>
              <w:rPr>
                <w:rFonts w:eastAsia="Calibri"/>
                <w:color w:val="000000" w:themeColor="text1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E09BCBA" w14:textId="77777777" w:rsidR="00E67B90" w:rsidRDefault="00E67B90" w:rsidP="00733AFD">
            <w:pPr>
              <w:pStyle w:val="Default"/>
              <w:rPr>
                <w:rFonts w:eastAsia="Calibri"/>
                <w:color w:val="000000" w:themeColor="text1"/>
                <w:lang w:val="lt-LT"/>
              </w:rPr>
            </w:pPr>
            <w:r w:rsidRPr="71AB6AA0">
              <w:rPr>
                <w:rFonts w:eastAsia="Calibri"/>
                <w:color w:val="000000" w:themeColor="text1"/>
                <w:lang w:val="lt-LT"/>
              </w:rPr>
              <w:t>Metų bėgyje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69A29AD" w14:textId="77777777" w:rsidR="00E67B90" w:rsidRDefault="00E67B90" w:rsidP="00733AFD">
            <w:pPr>
              <w:pStyle w:val="Default"/>
              <w:rPr>
                <w:lang w:val="lt-LT"/>
              </w:rPr>
            </w:pPr>
            <w:r w:rsidRPr="71AB6AA0">
              <w:rPr>
                <w:lang w:val="lt-LT"/>
              </w:rPr>
              <w:t>Bendradarbiauti su  klasės mokytojais ir mokinių tėvais</w:t>
            </w:r>
          </w:p>
          <w:p w14:paraId="733DB739" w14:textId="77777777" w:rsidR="00E67B90" w:rsidRDefault="00E67B90" w:rsidP="00733AFD">
            <w:pPr>
              <w:pStyle w:val="Default"/>
              <w:rPr>
                <w:rFonts w:eastAsia="Calibri"/>
                <w:color w:val="000000" w:themeColor="text1"/>
                <w:lang w:val="lt-LT"/>
              </w:rPr>
            </w:pPr>
          </w:p>
        </w:tc>
      </w:tr>
      <w:tr w:rsidR="00E67B90" w:rsidRPr="00F60C51" w14:paraId="08DB114D" w14:textId="77777777" w:rsidTr="00733AFD">
        <w:tc>
          <w:tcPr>
            <w:tcW w:w="675" w:type="dxa"/>
          </w:tcPr>
          <w:p w14:paraId="37ACFD39" w14:textId="77777777" w:rsidR="00E67B90" w:rsidRPr="00F60C51" w:rsidRDefault="00E67B90" w:rsidP="00733AFD">
            <w:pPr>
              <w:rPr>
                <w:color w:val="000000" w:themeColor="text1"/>
                <w:lang w:val="lt-LT"/>
              </w:rPr>
            </w:pPr>
            <w:r w:rsidRPr="71AB6AA0">
              <w:rPr>
                <w:color w:val="000000" w:themeColor="text1"/>
                <w:lang w:val="lt-LT"/>
              </w:rPr>
              <w:t>1.3</w:t>
            </w:r>
          </w:p>
        </w:tc>
        <w:tc>
          <w:tcPr>
            <w:tcW w:w="3261" w:type="dxa"/>
          </w:tcPr>
          <w:p w14:paraId="027B5545" w14:textId="77777777" w:rsidR="00E67B90" w:rsidRPr="002C4715" w:rsidRDefault="00E67B90" w:rsidP="00733AFD">
            <w:pPr>
              <w:rPr>
                <w:lang w:val="lt-LT"/>
              </w:rPr>
            </w:pPr>
            <w:r w:rsidRPr="002C4715">
              <w:rPr>
                <w:lang w:val="lt-LT"/>
              </w:rPr>
              <w:t>Švietimo pagalbos gavėjų sąrašo derinimas su Vilniaus savivaldybės PPT, teikimas tvirtinti įstaigos direktoriui</w:t>
            </w:r>
          </w:p>
        </w:tc>
        <w:tc>
          <w:tcPr>
            <w:tcW w:w="2409" w:type="dxa"/>
          </w:tcPr>
          <w:p w14:paraId="5082D836" w14:textId="77777777" w:rsidR="00E67B90" w:rsidRPr="002F3488" w:rsidRDefault="00E67B90" w:rsidP="00733AFD">
            <w:pPr>
              <w:rPr>
                <w:lang w:val="lt-LT"/>
              </w:rPr>
            </w:pPr>
            <w:r w:rsidRPr="002F3488">
              <w:rPr>
                <w:lang w:val="lt-LT"/>
              </w:rPr>
              <w:t>Visapusiškai ištirti mokinių kalbą</w:t>
            </w:r>
          </w:p>
        </w:tc>
        <w:tc>
          <w:tcPr>
            <w:tcW w:w="1276" w:type="dxa"/>
          </w:tcPr>
          <w:p w14:paraId="46AD6689" w14:textId="77777777" w:rsidR="00E67B90" w:rsidRPr="002F3488" w:rsidRDefault="00E67B90" w:rsidP="00733AFD">
            <w:pPr>
              <w:rPr>
                <w:lang w:val="en-US"/>
              </w:rPr>
            </w:pPr>
            <w:proofErr w:type="spellStart"/>
            <w:r w:rsidRPr="387BB0F7">
              <w:rPr>
                <w:lang w:val="en-US"/>
              </w:rPr>
              <w:t>Rugsėjo</w:t>
            </w:r>
            <w:proofErr w:type="spellEnd"/>
            <w:r w:rsidRPr="387BB0F7">
              <w:rPr>
                <w:lang w:val="en-US"/>
              </w:rPr>
              <w:t xml:space="preserve"> 1-2 </w:t>
            </w:r>
            <w:proofErr w:type="spellStart"/>
            <w:r w:rsidRPr="387BB0F7">
              <w:rPr>
                <w:lang w:val="en-US"/>
              </w:rPr>
              <w:t>sav</w:t>
            </w:r>
            <w:proofErr w:type="spellEnd"/>
            <w:r w:rsidRPr="387BB0F7">
              <w:rPr>
                <w:lang w:val="en-US"/>
              </w:rPr>
              <w:t>.</w:t>
            </w:r>
          </w:p>
        </w:tc>
        <w:tc>
          <w:tcPr>
            <w:tcW w:w="2977" w:type="dxa"/>
          </w:tcPr>
          <w:p w14:paraId="05437B3A" w14:textId="77777777" w:rsidR="00E67B90" w:rsidRPr="002F3488" w:rsidRDefault="00E67B90" w:rsidP="00733AFD">
            <w:pPr>
              <w:rPr>
                <w:color w:val="000000" w:themeColor="text1"/>
                <w:lang w:val="lt-LT"/>
              </w:rPr>
            </w:pPr>
            <w:r w:rsidRPr="002F3488">
              <w:rPr>
                <w:lang w:val="lt-LT"/>
              </w:rPr>
              <w:t>Bendradarbiauti su VGK ir PPT</w:t>
            </w:r>
            <w:r w:rsidRPr="002F3488">
              <w:rPr>
                <w:color w:val="000000" w:themeColor="text1"/>
                <w:lang w:val="lt-LT"/>
              </w:rPr>
              <w:t xml:space="preserve"> </w:t>
            </w:r>
          </w:p>
        </w:tc>
      </w:tr>
      <w:tr w:rsidR="00E67B90" w:rsidRPr="003D325A" w14:paraId="47A33B61" w14:textId="77777777" w:rsidTr="00733AFD">
        <w:tc>
          <w:tcPr>
            <w:tcW w:w="675" w:type="dxa"/>
          </w:tcPr>
          <w:p w14:paraId="57337769" w14:textId="77777777" w:rsidR="00E67B90" w:rsidRPr="00F60C51" w:rsidRDefault="00E67B90" w:rsidP="00733AFD">
            <w:pPr>
              <w:rPr>
                <w:color w:val="000000" w:themeColor="text1"/>
                <w:lang w:val="lt-LT"/>
              </w:rPr>
            </w:pPr>
            <w:r w:rsidRPr="71AB6AA0">
              <w:rPr>
                <w:color w:val="000000" w:themeColor="text1"/>
                <w:lang w:val="lt-LT"/>
              </w:rPr>
              <w:t>1.4</w:t>
            </w:r>
          </w:p>
        </w:tc>
        <w:tc>
          <w:tcPr>
            <w:tcW w:w="3261" w:type="dxa"/>
          </w:tcPr>
          <w:p w14:paraId="6C78D913" w14:textId="77777777" w:rsidR="00E67B90" w:rsidRPr="002F3488" w:rsidRDefault="00E67B90" w:rsidP="00733AFD">
            <w:pPr>
              <w:rPr>
                <w:color w:val="000000" w:themeColor="text1"/>
                <w:lang w:val="lt-LT"/>
              </w:rPr>
            </w:pPr>
            <w:r w:rsidRPr="002F3488">
              <w:rPr>
                <w:lang w:val="lt-LT"/>
              </w:rPr>
              <w:t>Kalbos įvertinimo kortelėse mokinių kalbos ugdymosi dinamikos pažymėjimas</w:t>
            </w:r>
          </w:p>
        </w:tc>
        <w:tc>
          <w:tcPr>
            <w:tcW w:w="2409" w:type="dxa"/>
          </w:tcPr>
          <w:p w14:paraId="732C9740" w14:textId="77777777" w:rsidR="00E67B90" w:rsidRPr="002F3488" w:rsidRDefault="00E67B90" w:rsidP="00733AFD">
            <w:pPr>
              <w:pStyle w:val="Default"/>
              <w:rPr>
                <w:lang w:val="lt-LT"/>
              </w:rPr>
            </w:pPr>
            <w:r w:rsidRPr="002F3488">
              <w:rPr>
                <w:lang w:val="lt-LT"/>
              </w:rPr>
              <w:t xml:space="preserve">Fiksuoti ir vertinti kalbos </w:t>
            </w:r>
            <w:proofErr w:type="spellStart"/>
            <w:r w:rsidRPr="002F3488">
              <w:rPr>
                <w:lang w:val="lt-LT"/>
              </w:rPr>
              <w:t>ugdymo(si</w:t>
            </w:r>
            <w:proofErr w:type="spellEnd"/>
            <w:r w:rsidRPr="002F3488">
              <w:rPr>
                <w:lang w:val="lt-LT"/>
              </w:rPr>
              <w:t>) dinamiką, numatyti tolesnes kalbos sutrikimų šalinimo strategijas.</w:t>
            </w:r>
          </w:p>
        </w:tc>
        <w:tc>
          <w:tcPr>
            <w:tcW w:w="1276" w:type="dxa"/>
          </w:tcPr>
          <w:p w14:paraId="10B35B14" w14:textId="77777777" w:rsidR="00E67B90" w:rsidRPr="002F3488" w:rsidRDefault="00E67B90" w:rsidP="00733AFD">
            <w:pPr>
              <w:pStyle w:val="Default"/>
              <w:rPr>
                <w:lang w:val="lt-LT"/>
              </w:rPr>
            </w:pPr>
          </w:p>
          <w:tbl>
            <w:tblPr>
              <w:tblW w:w="263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17"/>
              <w:gridCol w:w="1317"/>
            </w:tblGrid>
            <w:tr w:rsidR="00E67B90" w:rsidRPr="003D325A" w14:paraId="09F9C27F" w14:textId="77777777" w:rsidTr="00733AFD">
              <w:trPr>
                <w:trHeight w:val="80"/>
              </w:trPr>
              <w:tc>
                <w:tcPr>
                  <w:tcW w:w="1317" w:type="dxa"/>
                </w:tcPr>
                <w:p w14:paraId="4BB9C63D" w14:textId="77777777" w:rsidR="00E67B90" w:rsidRPr="002F3488" w:rsidRDefault="00E67B90" w:rsidP="00733AFD">
                  <w:pPr>
                    <w:pStyle w:val="Default"/>
                    <w:rPr>
                      <w:lang w:val="lt-LT"/>
                    </w:rPr>
                  </w:pPr>
                  <w:r w:rsidRPr="002F3488">
                    <w:rPr>
                      <w:lang w:val="lt-LT"/>
                    </w:rPr>
                    <w:t>Rugsėjo mėn. ir metų bėgyje</w:t>
                  </w:r>
                </w:p>
              </w:tc>
              <w:tc>
                <w:tcPr>
                  <w:tcW w:w="1317" w:type="dxa"/>
                </w:tcPr>
                <w:p w14:paraId="30F6DFF0" w14:textId="77777777" w:rsidR="00E67B90" w:rsidRPr="002F3488" w:rsidRDefault="00E67B90" w:rsidP="00733AFD">
                  <w:pPr>
                    <w:pStyle w:val="Default"/>
                    <w:rPr>
                      <w:lang w:val="lt-LT"/>
                    </w:rPr>
                  </w:pPr>
                </w:p>
              </w:tc>
            </w:tr>
          </w:tbl>
          <w:p w14:paraId="4DA7407A" w14:textId="77777777" w:rsidR="00E67B90" w:rsidRPr="002F3488" w:rsidRDefault="00E67B90" w:rsidP="00733AFD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53"/>
            </w:tblGrid>
            <w:tr w:rsidR="00E67B90" w:rsidRPr="003D325A" w14:paraId="47B7884A" w14:textId="77777777" w:rsidTr="00733AFD">
              <w:trPr>
                <w:trHeight w:val="391"/>
              </w:trPr>
              <w:tc>
                <w:tcPr>
                  <w:tcW w:w="1553" w:type="dxa"/>
                </w:tcPr>
                <w:p w14:paraId="246166F5" w14:textId="77777777" w:rsidR="00E67B90" w:rsidRPr="002F3488" w:rsidRDefault="00E67B90" w:rsidP="00733AFD">
                  <w:pPr>
                    <w:pStyle w:val="Default"/>
                    <w:rPr>
                      <w:lang w:val="lt-LT"/>
                    </w:rPr>
                  </w:pPr>
                  <w:r w:rsidRPr="002F3488">
                    <w:rPr>
                      <w:lang w:val="lt-LT"/>
                    </w:rPr>
                    <w:t xml:space="preserve">Bendradarbiauti su klasės mokytojais ir mokinių tėvais </w:t>
                  </w:r>
                </w:p>
              </w:tc>
            </w:tr>
          </w:tbl>
          <w:p w14:paraId="66F45D11" w14:textId="77777777" w:rsidR="00E67B90" w:rsidRPr="002F3488" w:rsidRDefault="00E67B90" w:rsidP="00733AFD">
            <w:pPr>
              <w:rPr>
                <w:color w:val="000000" w:themeColor="text1"/>
                <w:lang w:val="lt-LT"/>
              </w:rPr>
            </w:pPr>
          </w:p>
        </w:tc>
      </w:tr>
      <w:tr w:rsidR="00E67B90" w:rsidRPr="003D325A" w14:paraId="3269B91F" w14:textId="77777777" w:rsidTr="00733AFD">
        <w:tc>
          <w:tcPr>
            <w:tcW w:w="675" w:type="dxa"/>
          </w:tcPr>
          <w:p w14:paraId="5C29C8C9" w14:textId="77777777" w:rsidR="00E67B90" w:rsidRPr="00F60C51" w:rsidRDefault="00E67B90" w:rsidP="00733AFD">
            <w:pPr>
              <w:rPr>
                <w:color w:val="000000" w:themeColor="text1"/>
                <w:lang w:val="lt-LT"/>
              </w:rPr>
            </w:pPr>
            <w:r w:rsidRPr="71AB6AA0">
              <w:rPr>
                <w:color w:val="000000" w:themeColor="text1"/>
                <w:lang w:val="lt-LT"/>
              </w:rPr>
              <w:t>1.5</w:t>
            </w:r>
          </w:p>
        </w:tc>
        <w:tc>
          <w:tcPr>
            <w:tcW w:w="3261" w:type="dxa"/>
          </w:tcPr>
          <w:p w14:paraId="4A08AAF9" w14:textId="77777777" w:rsidR="00E67B90" w:rsidRPr="002F3488" w:rsidRDefault="00E67B90" w:rsidP="00733AFD">
            <w:pPr>
              <w:rPr>
                <w:color w:val="000000" w:themeColor="text1"/>
                <w:lang w:val="lt-LT"/>
              </w:rPr>
            </w:pPr>
            <w:proofErr w:type="spellStart"/>
            <w:r w:rsidRPr="002F3488">
              <w:rPr>
                <w:lang w:val="lt-LT"/>
              </w:rPr>
              <w:t>Logopedinio</w:t>
            </w:r>
            <w:proofErr w:type="spellEnd"/>
            <w:r w:rsidRPr="002F3488">
              <w:rPr>
                <w:lang w:val="lt-LT"/>
              </w:rPr>
              <w:t>, pedagoginio ir medicininio tyrimo duomenų kaupimas ir analizavimas</w:t>
            </w:r>
            <w:r w:rsidRPr="002F3488">
              <w:rPr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2409" w:type="dxa"/>
          </w:tcPr>
          <w:p w14:paraId="4993F822" w14:textId="77777777" w:rsidR="00E67B90" w:rsidRPr="002F3488" w:rsidRDefault="00E67B90" w:rsidP="00733AFD">
            <w:pPr>
              <w:rPr>
                <w:color w:val="000000" w:themeColor="text1"/>
                <w:lang w:val="lt-LT"/>
              </w:rPr>
            </w:pPr>
            <w:r w:rsidRPr="002F3488">
              <w:rPr>
                <w:lang w:val="lt-LT"/>
              </w:rPr>
              <w:t>Išanalizuoti PPT pažymas dėl specialiojo ugdymo poreikių pirminio/pakartotino įvertinimo bei neurologo, psichologo medicinines išvadas</w:t>
            </w:r>
          </w:p>
        </w:tc>
        <w:tc>
          <w:tcPr>
            <w:tcW w:w="1276" w:type="dxa"/>
          </w:tcPr>
          <w:p w14:paraId="4CA31CD9" w14:textId="77777777" w:rsidR="00E67B90" w:rsidRPr="002F3488" w:rsidRDefault="00E67B90" w:rsidP="00733AFD">
            <w:pPr>
              <w:rPr>
                <w:color w:val="000000" w:themeColor="text1"/>
                <w:lang w:val="lt-LT"/>
              </w:rPr>
            </w:pPr>
            <w:r w:rsidRPr="002F3488">
              <w:rPr>
                <w:color w:val="000000" w:themeColor="text1"/>
                <w:lang w:val="lt-LT"/>
              </w:rPr>
              <w:t>Visus metus</w:t>
            </w:r>
          </w:p>
        </w:tc>
        <w:tc>
          <w:tcPr>
            <w:tcW w:w="2977" w:type="dxa"/>
          </w:tcPr>
          <w:p w14:paraId="28968B46" w14:textId="77777777" w:rsidR="00E67B90" w:rsidRPr="002F3488" w:rsidRDefault="00E67B90" w:rsidP="00733AFD">
            <w:pPr>
              <w:pStyle w:val="Default"/>
              <w:rPr>
                <w:lang w:val="lt-LT"/>
              </w:rPr>
            </w:pPr>
            <w:r w:rsidRPr="002F3488">
              <w:rPr>
                <w:lang w:val="lt-LT"/>
              </w:rPr>
              <w:t>Bendradarbiauti su klasės mokytojais ir mokinių tėvais</w:t>
            </w:r>
          </w:p>
        </w:tc>
      </w:tr>
      <w:tr w:rsidR="00E67B90" w:rsidRPr="003D325A" w14:paraId="6BBE376E" w14:textId="77777777" w:rsidTr="00733AFD">
        <w:tc>
          <w:tcPr>
            <w:tcW w:w="675" w:type="dxa"/>
          </w:tcPr>
          <w:p w14:paraId="1CEFB90C" w14:textId="77777777" w:rsidR="00E67B90" w:rsidRPr="00F60C51" w:rsidRDefault="00E67B90" w:rsidP="00733AFD">
            <w:pPr>
              <w:rPr>
                <w:color w:val="000000" w:themeColor="text1"/>
                <w:lang w:val="lt-LT"/>
              </w:rPr>
            </w:pPr>
            <w:r w:rsidRPr="71AB6AA0">
              <w:rPr>
                <w:color w:val="000000" w:themeColor="text1"/>
                <w:lang w:val="lt-LT"/>
              </w:rPr>
              <w:t>1.6</w:t>
            </w:r>
          </w:p>
        </w:tc>
        <w:tc>
          <w:tcPr>
            <w:tcW w:w="3261" w:type="dxa"/>
          </w:tcPr>
          <w:p w14:paraId="339AD295" w14:textId="77777777" w:rsidR="00E67B90" w:rsidRPr="002F3488" w:rsidRDefault="00E67B90" w:rsidP="00733AFD">
            <w:pPr>
              <w:pStyle w:val="Default"/>
              <w:rPr>
                <w:lang w:val="lt-LT"/>
              </w:rPr>
            </w:pPr>
            <w:r w:rsidRPr="002F3488">
              <w:rPr>
                <w:lang w:val="lt-LT"/>
              </w:rPr>
              <w:t>Mokinių pažangos ir pasiekimų matavimas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50"/>
            </w:tblGrid>
            <w:tr w:rsidR="00E67B90" w:rsidRPr="002F3488" w14:paraId="2EAABD7E" w14:textId="77777777" w:rsidTr="00733AFD">
              <w:trPr>
                <w:trHeight w:val="109"/>
              </w:trPr>
              <w:tc>
                <w:tcPr>
                  <w:tcW w:w="3550" w:type="dxa"/>
                </w:tcPr>
                <w:p w14:paraId="558D7412" w14:textId="77777777" w:rsidR="00E67B90" w:rsidRPr="002F3488" w:rsidRDefault="00E67B90" w:rsidP="00733AFD">
                  <w:pPr>
                    <w:pStyle w:val="Default"/>
                    <w:rPr>
                      <w:lang w:val="lt-LT"/>
                    </w:rPr>
                  </w:pPr>
                  <w:r w:rsidRPr="002F3488">
                    <w:rPr>
                      <w:lang w:val="lt-LT"/>
                    </w:rPr>
                    <w:t xml:space="preserve"> </w:t>
                  </w:r>
                </w:p>
              </w:tc>
            </w:tr>
          </w:tbl>
          <w:p w14:paraId="67345447" w14:textId="77777777" w:rsidR="00E67B90" w:rsidRPr="002F3488" w:rsidRDefault="00E67B90" w:rsidP="00733AFD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2409" w:type="dxa"/>
          </w:tcPr>
          <w:p w14:paraId="5D9208E6" w14:textId="77777777" w:rsidR="00E67B90" w:rsidRPr="002F3488" w:rsidRDefault="00E67B90" w:rsidP="00733AFD">
            <w:pPr>
              <w:rPr>
                <w:color w:val="000000" w:themeColor="text1"/>
                <w:lang w:val="lt-LT"/>
              </w:rPr>
            </w:pPr>
            <w:r w:rsidRPr="002F3488">
              <w:rPr>
                <w:lang w:val="lt-LT"/>
              </w:rPr>
              <w:t>Ištirti mokinių kalbą. Analizę fiksuoti kalbos įvertinimo kortelėse, pažangos ir pasiekimų lapuose.</w:t>
            </w:r>
          </w:p>
        </w:tc>
        <w:tc>
          <w:tcPr>
            <w:tcW w:w="1276" w:type="dxa"/>
          </w:tcPr>
          <w:p w14:paraId="466C48FB" w14:textId="77777777" w:rsidR="00E67B90" w:rsidRPr="002F3488" w:rsidRDefault="00E67B90" w:rsidP="00733AFD">
            <w:pPr>
              <w:rPr>
                <w:color w:val="000000" w:themeColor="text1"/>
                <w:lang w:val="lt-LT"/>
              </w:rPr>
            </w:pPr>
            <w:r w:rsidRPr="002F3488">
              <w:rPr>
                <w:color w:val="000000" w:themeColor="text1"/>
                <w:lang w:val="lt-LT"/>
              </w:rPr>
              <w:t>Visus metus</w:t>
            </w:r>
          </w:p>
        </w:tc>
        <w:tc>
          <w:tcPr>
            <w:tcW w:w="2977" w:type="dxa"/>
          </w:tcPr>
          <w:p w14:paraId="43388E77" w14:textId="77777777" w:rsidR="00E67B90" w:rsidRPr="002F3488" w:rsidRDefault="00E67B90" w:rsidP="00733AFD">
            <w:pPr>
              <w:pStyle w:val="Default"/>
              <w:rPr>
                <w:lang w:val="lt-LT"/>
              </w:rPr>
            </w:pPr>
            <w:r w:rsidRPr="002F3488">
              <w:rPr>
                <w:lang w:val="lt-LT"/>
              </w:rPr>
              <w:t>Bendradarbiauti su klasės mokytojais, mokinių tėvais, VGK</w:t>
            </w:r>
          </w:p>
        </w:tc>
      </w:tr>
      <w:tr w:rsidR="00E67B90" w:rsidRPr="00F60C51" w14:paraId="62984872" w14:textId="77777777" w:rsidTr="00733A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616CBF" w14:textId="77777777" w:rsidR="00E67B90" w:rsidRPr="00F60C51" w:rsidRDefault="00E67B90" w:rsidP="00733AFD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5C9E7" w14:textId="77777777" w:rsidR="00E67B90" w:rsidRPr="002F3488" w:rsidRDefault="00E67B90" w:rsidP="00733AFD">
            <w:pPr>
              <w:jc w:val="right"/>
              <w:rPr>
                <w:b/>
                <w:i/>
                <w:lang w:val="lt-LT"/>
              </w:rPr>
            </w:pPr>
          </w:p>
          <w:p w14:paraId="046FA021" w14:textId="77777777" w:rsidR="00E67B90" w:rsidRPr="002F3488" w:rsidRDefault="00E67B90" w:rsidP="00733AFD">
            <w:pPr>
              <w:jc w:val="right"/>
              <w:rPr>
                <w:b/>
                <w:i/>
                <w:lang w:val="lt-LT"/>
              </w:rPr>
            </w:pPr>
          </w:p>
          <w:p w14:paraId="495EB31B" w14:textId="77777777" w:rsidR="00E67B90" w:rsidRPr="002F3488" w:rsidRDefault="00E67B90" w:rsidP="00733AFD">
            <w:pPr>
              <w:rPr>
                <w:b/>
                <w:i/>
                <w:lang w:val="lt-LT"/>
              </w:rPr>
            </w:pPr>
            <w:r w:rsidRPr="002F3488">
              <w:rPr>
                <w:b/>
                <w:lang w:val="lt-LT"/>
              </w:rPr>
              <w:t>2. Ugdomosios veiklos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09F796" w14:textId="77777777" w:rsidR="00E67B90" w:rsidRPr="002F3488" w:rsidRDefault="00E67B90" w:rsidP="00733AFD">
            <w:pPr>
              <w:rPr>
                <w:b/>
                <w:i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6C1B19" w14:textId="77777777" w:rsidR="00E67B90" w:rsidRPr="002F3488" w:rsidRDefault="00E67B90" w:rsidP="00733AFD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84D3E" w14:textId="77777777" w:rsidR="00E67B90" w:rsidRPr="002F3488" w:rsidRDefault="00E67B90" w:rsidP="00733AFD">
            <w:pPr>
              <w:pStyle w:val="Default"/>
              <w:rPr>
                <w:lang w:val="lt-LT"/>
              </w:rPr>
            </w:pPr>
          </w:p>
        </w:tc>
      </w:tr>
      <w:tr w:rsidR="00E67B90" w:rsidRPr="00E67B90" w14:paraId="74EBEA38" w14:textId="77777777" w:rsidTr="00733AFD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7202040" w14:textId="77777777" w:rsidR="00E67B90" w:rsidRPr="00F60C51" w:rsidRDefault="00E67B90" w:rsidP="00733AFD">
            <w:pPr>
              <w:rPr>
                <w:color w:val="000000" w:themeColor="text1"/>
                <w:lang w:val="lt-LT"/>
              </w:rPr>
            </w:pPr>
            <w:r w:rsidRPr="00F60C51">
              <w:rPr>
                <w:color w:val="000000" w:themeColor="text1"/>
                <w:lang w:val="lt-LT"/>
              </w:rPr>
              <w:t>2.1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681DAC3" w14:textId="77777777" w:rsidR="00E67B90" w:rsidRPr="002F3488" w:rsidRDefault="00E67B90" w:rsidP="00733AFD">
            <w:pPr>
              <w:rPr>
                <w:color w:val="000000" w:themeColor="text1"/>
                <w:lang w:val="lt-LT"/>
              </w:rPr>
            </w:pPr>
            <w:proofErr w:type="spellStart"/>
            <w:r w:rsidRPr="002F3488">
              <w:rPr>
                <w:lang w:val="lt-LT"/>
              </w:rPr>
              <w:t>Logopedinių</w:t>
            </w:r>
            <w:proofErr w:type="spellEnd"/>
            <w:r w:rsidRPr="002F3488">
              <w:rPr>
                <w:lang w:val="lt-LT"/>
              </w:rPr>
              <w:t xml:space="preserve"> pratybų tvarkaraščio sudarymas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EB26EC9" w14:textId="77777777" w:rsidR="00E67B90" w:rsidRPr="002F3488" w:rsidRDefault="00E67B90" w:rsidP="00733AFD">
            <w:pPr>
              <w:rPr>
                <w:color w:val="000000" w:themeColor="text1"/>
                <w:lang w:val="lt-LT"/>
              </w:rPr>
            </w:pPr>
            <w:r w:rsidRPr="002F3488">
              <w:rPr>
                <w:lang w:val="lt-LT"/>
              </w:rPr>
              <w:t xml:space="preserve">Pagal nustatytą grafiką mokiniai lankys </w:t>
            </w:r>
            <w:proofErr w:type="spellStart"/>
            <w:r w:rsidRPr="002F3488">
              <w:rPr>
                <w:lang w:val="lt-LT"/>
              </w:rPr>
              <w:t>logopedines</w:t>
            </w:r>
            <w:proofErr w:type="spellEnd"/>
            <w:r w:rsidRPr="002F3488">
              <w:rPr>
                <w:lang w:val="lt-LT"/>
              </w:rPr>
              <w:t xml:space="preserve"> pratybas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511047" w14:textId="77777777" w:rsidR="00E67B90" w:rsidRPr="002F3488" w:rsidRDefault="00E67B90" w:rsidP="00733AFD">
            <w:pPr>
              <w:rPr>
                <w:lang w:val="lt-LT"/>
              </w:rPr>
            </w:pPr>
            <w:r w:rsidRPr="71AB6AA0">
              <w:rPr>
                <w:lang w:val="lt-LT"/>
              </w:rPr>
              <w:t>2</w:t>
            </w:r>
            <w:r>
              <w:rPr>
                <w:lang w:val="lt-LT"/>
              </w:rPr>
              <w:t>022</w:t>
            </w:r>
            <w:r w:rsidRPr="71AB6AA0">
              <w:rPr>
                <w:lang w:val="lt-LT"/>
              </w:rPr>
              <w:t xml:space="preserve"> m. rugsėjo mėn.</w:t>
            </w:r>
          </w:p>
          <w:p w14:paraId="16EA45FE" w14:textId="77777777" w:rsidR="00E67B90" w:rsidRPr="002F3488" w:rsidRDefault="00E67B90" w:rsidP="00733AFD">
            <w:pPr>
              <w:rPr>
                <w:color w:val="000000" w:themeColor="text1"/>
                <w:lang w:val="lt-LT"/>
              </w:rPr>
            </w:pPr>
            <w:r>
              <w:rPr>
                <w:lang w:val="lt-LT"/>
              </w:rPr>
              <w:t>2023</w:t>
            </w:r>
            <w:r w:rsidRPr="71AB6AA0">
              <w:rPr>
                <w:lang w:val="lt-LT"/>
              </w:rPr>
              <w:t xml:space="preserve"> </w:t>
            </w:r>
            <w:proofErr w:type="spellStart"/>
            <w:r w:rsidRPr="71AB6AA0">
              <w:rPr>
                <w:lang w:val="lt-LT"/>
              </w:rPr>
              <w:t>m.sausio</w:t>
            </w:r>
            <w:proofErr w:type="spellEnd"/>
            <w:r w:rsidRPr="71AB6AA0">
              <w:rPr>
                <w:lang w:val="lt-LT"/>
              </w:rPr>
              <w:t xml:space="preserve"> </w:t>
            </w:r>
            <w:proofErr w:type="spellStart"/>
            <w:r w:rsidRPr="71AB6AA0">
              <w:rPr>
                <w:lang w:val="lt-LT"/>
              </w:rPr>
              <w:t>mėn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48BDEB7" w14:textId="77777777" w:rsidR="00E67B90" w:rsidRPr="002F3488" w:rsidRDefault="00E67B90" w:rsidP="00733AFD">
            <w:pPr>
              <w:pStyle w:val="Default"/>
              <w:rPr>
                <w:lang w:val="lt-LT"/>
              </w:rPr>
            </w:pPr>
          </w:p>
        </w:tc>
      </w:tr>
      <w:tr w:rsidR="00E67B90" w:rsidRPr="00E54842" w14:paraId="654D7A19" w14:textId="77777777" w:rsidTr="00733AFD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9855B16" w14:textId="77777777" w:rsidR="00E67B90" w:rsidRPr="00F60C51" w:rsidRDefault="00E67B90" w:rsidP="00733AFD">
            <w:pPr>
              <w:rPr>
                <w:color w:val="000000" w:themeColor="text1"/>
                <w:lang w:val="lt-LT"/>
              </w:rPr>
            </w:pPr>
            <w:r w:rsidRPr="00F60C51">
              <w:rPr>
                <w:color w:val="000000" w:themeColor="text1"/>
                <w:lang w:val="lt-LT"/>
              </w:rPr>
              <w:t>2.2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C040E78" w14:textId="77777777" w:rsidR="00E67B90" w:rsidRPr="002F3488" w:rsidRDefault="00E67B90" w:rsidP="00733AFD">
            <w:pPr>
              <w:pStyle w:val="Default"/>
              <w:rPr>
                <w:lang w:val="lt-LT"/>
              </w:rPr>
            </w:pPr>
            <w:r w:rsidRPr="002F3488">
              <w:rPr>
                <w:lang w:val="lt-LT"/>
              </w:rPr>
              <w:t xml:space="preserve">Individualių, </w:t>
            </w:r>
            <w:proofErr w:type="spellStart"/>
            <w:r w:rsidRPr="002F3488">
              <w:rPr>
                <w:lang w:val="lt-LT"/>
              </w:rPr>
              <w:t>pogrupinių</w:t>
            </w:r>
            <w:proofErr w:type="spellEnd"/>
            <w:r w:rsidRPr="002F3488">
              <w:rPr>
                <w:lang w:val="lt-LT"/>
              </w:rPr>
              <w:t xml:space="preserve"> kalbos ugdymo programų pusmečiams sudarymas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2ABE344" w14:textId="77777777" w:rsidR="00E67B90" w:rsidRPr="002F3488" w:rsidRDefault="00E67B90" w:rsidP="00733AFD">
            <w:pPr>
              <w:rPr>
                <w:color w:val="000000" w:themeColor="text1"/>
                <w:lang w:val="lt-LT"/>
              </w:rPr>
            </w:pPr>
            <w:r w:rsidRPr="002F3488">
              <w:rPr>
                <w:lang w:val="lt-LT"/>
              </w:rPr>
              <w:t>Parinkti pratybų pobūdį, trukmę, parinkti tinkamus ugdymo metodus ir būdus, atsižvelgiant į kiekvieno mokinio kalbos ir kalbėjimo sutrikimus, gebėjimus ir galimybes, individualius poreikius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3A8119" w14:textId="77777777" w:rsidR="00E67B90" w:rsidRPr="002F3488" w:rsidRDefault="00E67B90" w:rsidP="00733AFD">
            <w:pPr>
              <w:rPr>
                <w:lang w:val="lt-LT"/>
              </w:rPr>
            </w:pPr>
            <w:r>
              <w:rPr>
                <w:lang w:val="lt-LT"/>
              </w:rPr>
              <w:t>2022mkl;.</w:t>
            </w:r>
            <w:r w:rsidRPr="71AB6AA0">
              <w:rPr>
                <w:lang w:val="lt-LT"/>
              </w:rPr>
              <w:t xml:space="preserve"> m. rugsėjo mėn.</w:t>
            </w:r>
          </w:p>
          <w:p w14:paraId="6A7743F1" w14:textId="77777777" w:rsidR="00E67B90" w:rsidRPr="002F3488" w:rsidRDefault="00E67B90" w:rsidP="00733AFD">
            <w:pPr>
              <w:rPr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C7666AA" w14:textId="77777777" w:rsidR="00E67B90" w:rsidRPr="002F3488" w:rsidRDefault="00E67B90" w:rsidP="00733AFD">
            <w:pPr>
              <w:pStyle w:val="Default"/>
              <w:rPr>
                <w:lang w:val="lt-LT"/>
              </w:rPr>
            </w:pPr>
          </w:p>
        </w:tc>
      </w:tr>
      <w:tr w:rsidR="00E67B90" w:rsidRPr="003D325A" w14:paraId="18081F63" w14:textId="77777777" w:rsidTr="00733AFD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851F21D" w14:textId="77777777" w:rsidR="00E67B90" w:rsidRPr="00F60C51" w:rsidRDefault="00E67B90" w:rsidP="00733AFD">
            <w:pPr>
              <w:rPr>
                <w:color w:val="000000" w:themeColor="text1"/>
                <w:lang w:val="lt-LT"/>
              </w:rPr>
            </w:pPr>
            <w:r w:rsidRPr="00F60C51">
              <w:rPr>
                <w:color w:val="000000" w:themeColor="text1"/>
                <w:lang w:val="lt-LT"/>
              </w:rPr>
              <w:t>2.3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AC224FE" w14:textId="77777777" w:rsidR="00E67B90" w:rsidRPr="002F3488" w:rsidRDefault="00E67B90" w:rsidP="00733AFD">
            <w:pPr>
              <w:pStyle w:val="Default"/>
              <w:rPr>
                <w:lang w:val="lt-LT"/>
              </w:rPr>
            </w:pPr>
            <w:r w:rsidRPr="002F3488">
              <w:rPr>
                <w:lang w:val="lt-LT"/>
              </w:rPr>
              <w:t xml:space="preserve">Individualių ir </w:t>
            </w:r>
            <w:proofErr w:type="spellStart"/>
            <w:r w:rsidRPr="002F3488">
              <w:rPr>
                <w:lang w:val="lt-LT"/>
              </w:rPr>
              <w:t>pogrupinių</w:t>
            </w:r>
            <w:proofErr w:type="spellEnd"/>
            <w:r w:rsidRPr="002F3488">
              <w:rPr>
                <w:lang w:val="lt-LT"/>
              </w:rPr>
              <w:t xml:space="preserve"> </w:t>
            </w:r>
            <w:proofErr w:type="spellStart"/>
            <w:r w:rsidRPr="002F3488">
              <w:rPr>
                <w:lang w:val="lt-LT"/>
              </w:rPr>
              <w:t>logopedinių</w:t>
            </w:r>
            <w:proofErr w:type="spellEnd"/>
            <w:r w:rsidRPr="002F3488">
              <w:rPr>
                <w:lang w:val="lt-LT"/>
              </w:rPr>
              <w:t xml:space="preserve"> pratybų vedimas</w:t>
            </w:r>
          </w:p>
          <w:p w14:paraId="7511F1AC" w14:textId="77777777" w:rsidR="00E67B90" w:rsidRPr="002F3488" w:rsidRDefault="00E67B90" w:rsidP="00733AFD">
            <w:pPr>
              <w:pStyle w:val="Default"/>
              <w:rPr>
                <w:lang w:val="lt-LT"/>
              </w:rPr>
            </w:pPr>
          </w:p>
          <w:p w14:paraId="4C7145AD" w14:textId="77777777" w:rsidR="00E67B90" w:rsidRPr="002F3488" w:rsidRDefault="00E67B90" w:rsidP="00733AFD">
            <w:pPr>
              <w:pStyle w:val="Default"/>
              <w:rPr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08AD0CB" w14:textId="77777777" w:rsidR="00E67B90" w:rsidRPr="002F3488" w:rsidRDefault="00E67B90" w:rsidP="00733AFD">
            <w:pPr>
              <w:rPr>
                <w:lang w:val="lt-LT"/>
              </w:rPr>
            </w:pPr>
            <w:r w:rsidRPr="002F3488">
              <w:rPr>
                <w:lang w:val="lt-LT"/>
              </w:rPr>
              <w:t>Teikti logopedo pagalbą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78D882" w14:textId="77777777" w:rsidR="00E67B90" w:rsidRPr="002F3488" w:rsidRDefault="00E67B90" w:rsidP="00733AFD">
            <w:pPr>
              <w:rPr>
                <w:lang w:val="lt-LT"/>
              </w:rPr>
            </w:pPr>
            <w:r w:rsidRPr="002F3488">
              <w:rPr>
                <w:lang w:val="lt-LT"/>
              </w:rPr>
              <w:t>Visus metus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F16C81F" w14:textId="77777777" w:rsidR="00E67B90" w:rsidRPr="002F3488" w:rsidRDefault="00E67B90" w:rsidP="00733AFD">
            <w:pPr>
              <w:pStyle w:val="Default"/>
              <w:rPr>
                <w:lang w:val="lt-LT"/>
              </w:rPr>
            </w:pPr>
            <w:r w:rsidRPr="002F3488">
              <w:rPr>
                <w:lang w:val="lt-LT"/>
              </w:rPr>
              <w:t>Bendradarbiauti su klasės mokytojais ir mokinių tėvais</w:t>
            </w:r>
          </w:p>
        </w:tc>
      </w:tr>
      <w:tr w:rsidR="00E67B90" w:rsidRPr="003D325A" w14:paraId="278CA9E1" w14:textId="77777777" w:rsidTr="00733AFD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AA8CF71" w14:textId="77777777" w:rsidR="00E67B90" w:rsidRPr="00F60C51" w:rsidRDefault="00E67B90" w:rsidP="00733AFD">
            <w:pPr>
              <w:rPr>
                <w:color w:val="000000" w:themeColor="text1"/>
                <w:lang w:val="lt-LT"/>
              </w:rPr>
            </w:pPr>
            <w:r w:rsidRPr="00F60C51">
              <w:rPr>
                <w:color w:val="000000" w:themeColor="text1"/>
                <w:lang w:val="lt-LT"/>
              </w:rPr>
              <w:t>2.4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92AD78E" w14:textId="77777777" w:rsidR="00E67B90" w:rsidRPr="002F3488" w:rsidRDefault="00E67B90" w:rsidP="00733AFD">
            <w:pPr>
              <w:pStyle w:val="Default"/>
              <w:rPr>
                <w:lang w:val="lt-LT"/>
              </w:rPr>
            </w:pPr>
            <w:r w:rsidRPr="002F3488">
              <w:rPr>
                <w:color w:val="000000" w:themeColor="text1"/>
                <w:lang w:val="lt-LT"/>
              </w:rPr>
              <w:t xml:space="preserve">Lietuvių kalbos dalyko ugdymo programų turinio pritaikymas </w:t>
            </w:r>
            <w:proofErr w:type="spellStart"/>
            <w:r w:rsidRPr="002F3488">
              <w:rPr>
                <w:color w:val="000000" w:themeColor="text1"/>
                <w:lang w:val="lt-LT"/>
              </w:rPr>
              <w:t>logopediniuose</w:t>
            </w:r>
            <w:proofErr w:type="spellEnd"/>
            <w:r w:rsidRPr="002F3488">
              <w:rPr>
                <w:color w:val="000000" w:themeColor="text1"/>
                <w:lang w:val="lt-LT"/>
              </w:rPr>
              <w:t xml:space="preserve"> pratybose.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B9C0A39" w14:textId="77777777" w:rsidR="00E67B90" w:rsidRPr="002F3488" w:rsidRDefault="00E67B90" w:rsidP="00733AFD">
            <w:pPr>
              <w:rPr>
                <w:lang w:val="lt-LT"/>
              </w:rPr>
            </w:pPr>
            <w:r w:rsidRPr="002F3488">
              <w:rPr>
                <w:color w:val="000000" w:themeColor="text1"/>
                <w:lang w:val="lt-LT"/>
              </w:rPr>
              <w:t xml:space="preserve">Pritaikyti lietuvių kalbos dalyko turinį </w:t>
            </w:r>
            <w:proofErr w:type="spellStart"/>
            <w:r w:rsidRPr="002F3488">
              <w:rPr>
                <w:color w:val="000000" w:themeColor="text1"/>
                <w:lang w:val="lt-LT"/>
              </w:rPr>
              <w:t>logopediniuose</w:t>
            </w:r>
            <w:proofErr w:type="spellEnd"/>
            <w:r w:rsidRPr="002F3488">
              <w:rPr>
                <w:color w:val="000000" w:themeColor="text1"/>
                <w:lang w:val="lt-LT"/>
              </w:rPr>
              <w:t xml:space="preserve"> pratybose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4109EB" w14:textId="77777777" w:rsidR="00E67B90" w:rsidRPr="002F3488" w:rsidRDefault="00E67B90" w:rsidP="00733AFD">
            <w:pPr>
              <w:rPr>
                <w:lang w:val="lt-LT"/>
              </w:rPr>
            </w:pPr>
            <w:r w:rsidRPr="002F3488">
              <w:rPr>
                <w:color w:val="000000" w:themeColor="text1"/>
                <w:lang w:val="lt-LT"/>
              </w:rPr>
              <w:t>Visus metus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62654B7" w14:textId="77777777" w:rsidR="00E67B90" w:rsidRPr="002F3488" w:rsidRDefault="00E67B90" w:rsidP="00733AFD">
            <w:pPr>
              <w:pStyle w:val="Default"/>
              <w:rPr>
                <w:lang w:val="lt-LT"/>
              </w:rPr>
            </w:pPr>
            <w:r w:rsidRPr="002F3488">
              <w:rPr>
                <w:lang w:val="lt-LT"/>
              </w:rPr>
              <w:t>Bendradarbiauti su lietuvių kalbos mokytojais</w:t>
            </w:r>
          </w:p>
        </w:tc>
      </w:tr>
      <w:tr w:rsidR="00E67B90" w:rsidRPr="00F60C51" w14:paraId="33766773" w14:textId="77777777" w:rsidTr="00733AFD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A5DD575" w14:textId="77777777" w:rsidR="00E67B90" w:rsidRPr="00F60C51" w:rsidRDefault="00E67B90" w:rsidP="00733AFD">
            <w:pPr>
              <w:jc w:val="center"/>
              <w:rPr>
                <w:color w:val="000000" w:themeColor="text1"/>
                <w:lang w:val="lt-LT"/>
              </w:rPr>
            </w:pPr>
            <w:r w:rsidRPr="00F60C51">
              <w:rPr>
                <w:color w:val="000000" w:themeColor="text1"/>
                <w:lang w:val="lt-LT"/>
              </w:rPr>
              <w:t>2.5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CD2D699" w14:textId="77777777" w:rsidR="00E67B90" w:rsidRPr="002F3488" w:rsidRDefault="00E67B90" w:rsidP="00733AFD">
            <w:pPr>
              <w:pStyle w:val="Default"/>
              <w:rPr>
                <w:lang w:val="lt-LT"/>
              </w:rPr>
            </w:pPr>
            <w:r w:rsidRPr="002F3488">
              <w:rPr>
                <w:lang w:val="lt-LT"/>
              </w:rPr>
              <w:t>Dokumentacijos pildymas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F7F9768" w14:textId="77777777" w:rsidR="00E67B90" w:rsidRPr="002F3488" w:rsidRDefault="00E67B90" w:rsidP="00733AFD">
            <w:pPr>
              <w:rPr>
                <w:lang w:val="lt-LT"/>
              </w:rPr>
            </w:pPr>
            <w:r w:rsidRPr="002F3488">
              <w:rPr>
                <w:lang w:val="lt-LT"/>
              </w:rPr>
              <w:t>Užtikrinti ugdymo proceso veiksmingumą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E032DD" w14:textId="77777777" w:rsidR="00E67B90" w:rsidRPr="002F3488" w:rsidRDefault="00E67B90" w:rsidP="00733AFD">
            <w:pPr>
              <w:rPr>
                <w:lang w:val="lt-LT"/>
              </w:rPr>
            </w:pPr>
            <w:r w:rsidRPr="002F3488">
              <w:rPr>
                <w:lang w:val="lt-LT"/>
              </w:rPr>
              <w:t>Visus metus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00C506E" w14:textId="77777777" w:rsidR="00E67B90" w:rsidRPr="002F3488" w:rsidRDefault="00E67B90" w:rsidP="00733AFD">
            <w:pPr>
              <w:pStyle w:val="Default"/>
              <w:rPr>
                <w:lang w:val="lt-LT"/>
              </w:rPr>
            </w:pPr>
          </w:p>
        </w:tc>
      </w:tr>
      <w:tr w:rsidR="00E67B90" w:rsidRPr="00F60C51" w14:paraId="238B4511" w14:textId="77777777" w:rsidTr="00733AFD">
        <w:tc>
          <w:tcPr>
            <w:tcW w:w="105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06B784C" w14:textId="77777777" w:rsidR="00E67B90" w:rsidRDefault="00E67B90" w:rsidP="00733AFD">
            <w:pPr>
              <w:pStyle w:val="Default"/>
              <w:jc w:val="center"/>
              <w:rPr>
                <w:b/>
                <w:i/>
                <w:lang w:val="lt-LT"/>
              </w:rPr>
            </w:pPr>
          </w:p>
          <w:p w14:paraId="15F2ED6E" w14:textId="77777777" w:rsidR="00E67B90" w:rsidRPr="00F60C51" w:rsidRDefault="00E67B90" w:rsidP="00733AFD">
            <w:pPr>
              <w:pStyle w:val="Default"/>
              <w:jc w:val="center"/>
              <w:rPr>
                <w:b/>
                <w:i/>
                <w:lang w:val="lt-LT"/>
              </w:rPr>
            </w:pPr>
            <w:r w:rsidRPr="002F3488">
              <w:rPr>
                <w:b/>
                <w:lang w:val="lt-LT"/>
              </w:rPr>
              <w:t>3</w:t>
            </w:r>
            <w:r w:rsidRPr="00F60C51">
              <w:rPr>
                <w:b/>
                <w:i/>
                <w:lang w:val="lt-LT"/>
              </w:rPr>
              <w:t xml:space="preserve">. </w:t>
            </w:r>
            <w:r w:rsidRPr="00317FC4">
              <w:rPr>
                <w:b/>
                <w:lang w:val="lt-LT"/>
              </w:rPr>
              <w:t>Bendravimas ir bendradarbiavimas su rajono, apskrities, respublikos specialistais, mokyklos pedagogais ir mokinių tėvais</w:t>
            </w:r>
          </w:p>
        </w:tc>
      </w:tr>
      <w:tr w:rsidR="00E67B90" w:rsidRPr="00F60C51" w14:paraId="7D18BE1F" w14:textId="77777777" w:rsidTr="00733AFD">
        <w:tc>
          <w:tcPr>
            <w:tcW w:w="675" w:type="dxa"/>
            <w:tcBorders>
              <w:top w:val="single" w:sz="4" w:space="0" w:color="auto"/>
            </w:tcBorders>
          </w:tcPr>
          <w:p w14:paraId="30E5682E" w14:textId="77777777" w:rsidR="00E67B90" w:rsidRPr="00F60C51" w:rsidRDefault="00E67B90" w:rsidP="00733AFD">
            <w:pPr>
              <w:rPr>
                <w:color w:val="000000" w:themeColor="text1"/>
                <w:lang w:val="lt-LT"/>
              </w:rPr>
            </w:pPr>
            <w:r w:rsidRPr="00F60C51">
              <w:rPr>
                <w:color w:val="000000" w:themeColor="text1"/>
                <w:lang w:val="lt-LT"/>
              </w:rPr>
              <w:t>3.1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6BDA7FBB" w14:textId="77777777" w:rsidR="00E67B90" w:rsidRPr="00F60C51" w:rsidRDefault="00E67B90" w:rsidP="00733AFD">
            <w:pPr>
              <w:pStyle w:val="Default"/>
              <w:rPr>
                <w:rFonts w:eastAsia="Times New Roman"/>
                <w:color w:val="000000" w:themeColor="text1"/>
                <w:lang w:val="lt-LT"/>
              </w:rPr>
            </w:pPr>
            <w:r w:rsidRPr="71AB6AA0">
              <w:rPr>
                <w:rFonts w:eastAsia="Times New Roman"/>
                <w:lang w:val="lt-LT"/>
              </w:rPr>
              <w:t>Bendradarbiavimas su kitų įstaigų, logopedais, specialiaisiais pedagogais.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8630CAA" w14:textId="77777777" w:rsidR="00E67B90" w:rsidRPr="00F60C51" w:rsidRDefault="00E67B90" w:rsidP="00733AFD">
            <w:pPr>
              <w:rPr>
                <w:color w:val="000000" w:themeColor="text1"/>
                <w:lang w:val="lt-LT"/>
              </w:rPr>
            </w:pPr>
            <w:r w:rsidRPr="00F60C51">
              <w:rPr>
                <w:lang w:val="lt-LT"/>
              </w:rPr>
              <w:t>Dalyvauti metodinio būrelio veikloje. Išanalizuoti specialųjį ugdymą reglamentuojančius teisinius aktus. Dalintis gerąją darbo patirtimi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AE9A69B" w14:textId="77777777" w:rsidR="00E67B90" w:rsidRPr="00F60C51" w:rsidRDefault="00E67B90" w:rsidP="00733AFD">
            <w:pPr>
              <w:rPr>
                <w:color w:val="000000" w:themeColor="text1"/>
                <w:lang w:val="lt-LT"/>
              </w:rPr>
            </w:pPr>
            <w:r w:rsidRPr="00F60C51">
              <w:rPr>
                <w:lang w:val="lt-LT"/>
              </w:rPr>
              <w:t>Pagal renginių tvarkaraštį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0A961C7" w14:textId="77777777" w:rsidR="00E67B90" w:rsidRPr="00F60C51" w:rsidRDefault="00E67B90" w:rsidP="00733AFD">
            <w:pPr>
              <w:pStyle w:val="Default"/>
              <w:rPr>
                <w:color w:val="000000" w:themeColor="text1"/>
                <w:lang w:val="lt-LT"/>
              </w:rPr>
            </w:pPr>
            <w:r w:rsidRPr="00F60C51">
              <w:rPr>
                <w:lang w:val="lt-LT"/>
              </w:rPr>
              <w:t>Metodinio būrelio susirinkimai</w:t>
            </w:r>
          </w:p>
        </w:tc>
      </w:tr>
      <w:tr w:rsidR="00E67B90" w:rsidRPr="00F60C51" w14:paraId="346C6AA4" w14:textId="77777777" w:rsidTr="00733AFD">
        <w:tc>
          <w:tcPr>
            <w:tcW w:w="675" w:type="dxa"/>
            <w:tcBorders>
              <w:bottom w:val="single" w:sz="4" w:space="0" w:color="auto"/>
            </w:tcBorders>
          </w:tcPr>
          <w:p w14:paraId="39429942" w14:textId="77777777" w:rsidR="00E67B90" w:rsidRPr="00F60C51" w:rsidRDefault="00E67B90" w:rsidP="00733AFD">
            <w:pPr>
              <w:rPr>
                <w:color w:val="000000" w:themeColor="text1"/>
                <w:lang w:val="lt-LT"/>
              </w:rPr>
            </w:pPr>
            <w:r w:rsidRPr="00F60C51">
              <w:rPr>
                <w:color w:val="000000" w:themeColor="text1"/>
                <w:lang w:val="lt-LT"/>
              </w:rPr>
              <w:t>3.2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4AFE50DE" w14:textId="77777777" w:rsidR="00E67B90" w:rsidRPr="00F60C51" w:rsidRDefault="00E67B90" w:rsidP="00733AFD">
            <w:pPr>
              <w:rPr>
                <w:color w:val="000000" w:themeColor="text1"/>
                <w:lang w:val="lt-LT"/>
              </w:rPr>
            </w:pPr>
            <w:r w:rsidRPr="00F60C51">
              <w:rPr>
                <w:lang w:val="lt-LT"/>
              </w:rPr>
              <w:t>Bendradarbiavimas su pradinių klasių mokytojais, mokytojų padėjėjais, socialiniais pedagogais</w:t>
            </w:r>
          </w:p>
          <w:p w14:paraId="197130F6" w14:textId="77777777" w:rsidR="00E67B90" w:rsidRDefault="00E67B90" w:rsidP="00733AFD">
            <w:pPr>
              <w:rPr>
                <w:color w:val="000000" w:themeColor="text1"/>
                <w:lang w:val="lt-LT"/>
              </w:rPr>
            </w:pPr>
          </w:p>
          <w:p w14:paraId="26701ED1" w14:textId="77777777" w:rsidR="00E67B90" w:rsidRPr="00F60C51" w:rsidRDefault="00E67B90" w:rsidP="00733AFD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65AFC69" w14:textId="77777777" w:rsidR="00E67B90" w:rsidRPr="00F60C51" w:rsidRDefault="00E67B90" w:rsidP="00733AFD">
            <w:pPr>
              <w:rPr>
                <w:color w:val="000000" w:themeColor="text1"/>
                <w:lang w:val="lt-LT"/>
              </w:rPr>
            </w:pPr>
            <w:r w:rsidRPr="00F60C51">
              <w:rPr>
                <w:lang w:val="lt-LT"/>
              </w:rPr>
              <w:t>Konsultuoti ir padėti mokytojams pritaikyti mokiniams mokomąją medžiagą ir mokymo priemones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9222BB" w14:textId="77777777" w:rsidR="00E67B90" w:rsidRPr="00F60C51" w:rsidRDefault="00E67B90" w:rsidP="00733AFD">
            <w:pPr>
              <w:rPr>
                <w:color w:val="000000" w:themeColor="text1"/>
                <w:lang w:val="lt-LT"/>
              </w:rPr>
            </w:pPr>
            <w:r w:rsidRPr="00F60C51">
              <w:rPr>
                <w:lang w:val="lt-LT"/>
              </w:rPr>
              <w:t>Metų eigoje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04B50EE" w14:textId="77777777" w:rsidR="00E67B90" w:rsidRPr="00F60C51" w:rsidRDefault="00E67B90" w:rsidP="00733AFD">
            <w:pPr>
              <w:pStyle w:val="Default"/>
              <w:rPr>
                <w:color w:val="000000" w:themeColor="text1"/>
                <w:lang w:val="lt-LT"/>
              </w:rPr>
            </w:pPr>
            <w:r w:rsidRPr="00F60C51">
              <w:rPr>
                <w:lang w:val="lt-LT"/>
              </w:rPr>
              <w:t>Individualių konsultacijų, pokalbių metu</w:t>
            </w:r>
          </w:p>
        </w:tc>
      </w:tr>
      <w:tr w:rsidR="00E67B90" w:rsidRPr="003D325A" w14:paraId="19DBBDE4" w14:textId="77777777" w:rsidTr="00733AFD">
        <w:tc>
          <w:tcPr>
            <w:tcW w:w="675" w:type="dxa"/>
            <w:tcBorders>
              <w:bottom w:val="single" w:sz="4" w:space="0" w:color="auto"/>
            </w:tcBorders>
          </w:tcPr>
          <w:p w14:paraId="3E43E78D" w14:textId="77777777" w:rsidR="00E67B90" w:rsidRPr="00F60C51" w:rsidRDefault="00E67B90" w:rsidP="00733AFD">
            <w:pPr>
              <w:rPr>
                <w:color w:val="000000" w:themeColor="text1"/>
                <w:lang w:val="lt-LT"/>
              </w:rPr>
            </w:pPr>
            <w:r w:rsidRPr="00F60C51">
              <w:rPr>
                <w:color w:val="000000" w:themeColor="text1"/>
                <w:lang w:val="lt-LT"/>
              </w:rPr>
              <w:t>3.3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4E16DB1F" w14:textId="77777777" w:rsidR="00E67B90" w:rsidRPr="00F60C51" w:rsidRDefault="00E67B90" w:rsidP="00733AFD">
            <w:pPr>
              <w:rPr>
                <w:lang w:val="lt-LT"/>
              </w:rPr>
            </w:pPr>
            <w:r w:rsidRPr="00F60C51">
              <w:rPr>
                <w:lang w:val="lt-LT"/>
              </w:rPr>
              <w:t xml:space="preserve">Informacijos mokytojams ir tėvams apie </w:t>
            </w:r>
            <w:proofErr w:type="spellStart"/>
            <w:r w:rsidRPr="00F60C51">
              <w:rPr>
                <w:lang w:val="lt-LT"/>
              </w:rPr>
              <w:t>logopedines</w:t>
            </w:r>
            <w:proofErr w:type="spellEnd"/>
            <w:r w:rsidRPr="00F60C51">
              <w:rPr>
                <w:lang w:val="lt-LT"/>
              </w:rPr>
              <w:t xml:space="preserve"> pratybas lankančių mokinių ugdymosi pažangą bei esamas problemas sistemingas teikimas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DE1185D" w14:textId="77777777" w:rsidR="00E67B90" w:rsidRPr="00F60C51" w:rsidRDefault="00E67B90" w:rsidP="00733AFD">
            <w:pPr>
              <w:rPr>
                <w:lang w:val="lt-LT"/>
              </w:rPr>
            </w:pPr>
            <w:r w:rsidRPr="00F60C51">
              <w:rPr>
                <w:lang w:val="lt-LT"/>
              </w:rPr>
              <w:t>Skatinti tėvų domėjimąsi vaikų pasiekimais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709B67" w14:textId="77777777" w:rsidR="00E67B90" w:rsidRPr="00F60C51" w:rsidRDefault="00E67B90" w:rsidP="00733AFD">
            <w:pPr>
              <w:rPr>
                <w:lang w:val="lt-LT"/>
              </w:rPr>
            </w:pPr>
            <w:r w:rsidRPr="00F60C51">
              <w:rPr>
                <w:lang w:val="lt-LT"/>
              </w:rPr>
              <w:t>Metų eigoje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E067C4F" w14:textId="77777777" w:rsidR="00E67B90" w:rsidRPr="00F60C51" w:rsidRDefault="00E67B90" w:rsidP="00733AFD">
            <w:pPr>
              <w:pStyle w:val="Default"/>
              <w:rPr>
                <w:lang w:val="lt-LT"/>
              </w:rPr>
            </w:pPr>
            <w:r w:rsidRPr="00F60C51">
              <w:rPr>
                <w:lang w:val="lt-LT"/>
              </w:rPr>
              <w:t>Bendradarbiauti su mokytojais ir mokinių tėvais</w:t>
            </w:r>
          </w:p>
        </w:tc>
      </w:tr>
      <w:tr w:rsidR="00E67B90" w:rsidRPr="003D325A" w14:paraId="2B2CE849" w14:textId="77777777" w:rsidTr="00733AFD">
        <w:tc>
          <w:tcPr>
            <w:tcW w:w="675" w:type="dxa"/>
            <w:tcBorders>
              <w:bottom w:val="single" w:sz="4" w:space="0" w:color="auto"/>
            </w:tcBorders>
          </w:tcPr>
          <w:p w14:paraId="1E10897B" w14:textId="77777777" w:rsidR="00E67B90" w:rsidRPr="00F60C51" w:rsidRDefault="00E67B90" w:rsidP="00733AFD">
            <w:pPr>
              <w:rPr>
                <w:color w:val="000000" w:themeColor="text1"/>
                <w:lang w:val="lt-LT"/>
              </w:rPr>
            </w:pPr>
            <w:r w:rsidRPr="00F60C51">
              <w:rPr>
                <w:color w:val="000000" w:themeColor="text1"/>
                <w:lang w:val="lt-LT"/>
              </w:rPr>
              <w:t>3.4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7B76E941" w14:textId="77777777" w:rsidR="00E67B90" w:rsidRPr="00F60C51" w:rsidRDefault="00E67B90" w:rsidP="00733AFD">
            <w:pPr>
              <w:rPr>
                <w:lang w:val="lt-LT"/>
              </w:rPr>
            </w:pPr>
            <w:r w:rsidRPr="00F60C51">
              <w:rPr>
                <w:lang w:val="lt-LT"/>
              </w:rPr>
              <w:t>Dalyvavimas tėvų susirinkimuose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BDF5DF3" w14:textId="77777777" w:rsidR="00E67B90" w:rsidRPr="00F60C51" w:rsidRDefault="00E67B90" w:rsidP="00733AFD">
            <w:pPr>
              <w:rPr>
                <w:lang w:val="lt-LT"/>
              </w:rPr>
            </w:pPr>
            <w:r w:rsidRPr="00F60C51">
              <w:rPr>
                <w:lang w:val="lt-LT"/>
              </w:rPr>
              <w:t>Dalyvauti mokinių tėvų susirinkimuose, suteikti informaciją apie vaikų kalbos ypatumus, pateikti atmintines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23E627" w14:textId="77777777" w:rsidR="00E67B90" w:rsidRPr="00F60C51" w:rsidRDefault="00E67B90" w:rsidP="00733AFD">
            <w:pPr>
              <w:rPr>
                <w:lang w:val="lt-LT"/>
              </w:rPr>
            </w:pPr>
            <w:r w:rsidRPr="00F60C51">
              <w:rPr>
                <w:lang w:val="lt-LT"/>
              </w:rPr>
              <w:t>Metų eigoje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3414CD1" w14:textId="77777777" w:rsidR="00E67B90" w:rsidRPr="00F60C51" w:rsidRDefault="00E67B90" w:rsidP="00733AFD">
            <w:pPr>
              <w:pStyle w:val="Default"/>
              <w:rPr>
                <w:lang w:val="lt-LT"/>
              </w:rPr>
            </w:pPr>
            <w:r w:rsidRPr="00F60C51">
              <w:rPr>
                <w:lang w:val="lt-LT"/>
              </w:rPr>
              <w:t>Supažindinti su ugdymosi dinamika, pasiekimais, sunkumais.</w:t>
            </w:r>
          </w:p>
        </w:tc>
      </w:tr>
      <w:tr w:rsidR="00E67B90" w:rsidRPr="00F60C51" w14:paraId="2FE9D054" w14:textId="77777777" w:rsidTr="00733AFD">
        <w:tc>
          <w:tcPr>
            <w:tcW w:w="675" w:type="dxa"/>
            <w:tcBorders>
              <w:bottom w:val="single" w:sz="4" w:space="0" w:color="auto"/>
            </w:tcBorders>
          </w:tcPr>
          <w:p w14:paraId="74D803D2" w14:textId="77777777" w:rsidR="00E67B90" w:rsidRPr="00F60C51" w:rsidRDefault="00E67B90" w:rsidP="00733AFD">
            <w:pPr>
              <w:rPr>
                <w:color w:val="000000" w:themeColor="text1"/>
                <w:lang w:val="lt-LT"/>
              </w:rPr>
            </w:pPr>
            <w:r w:rsidRPr="00F60C51">
              <w:rPr>
                <w:color w:val="000000" w:themeColor="text1"/>
                <w:lang w:val="lt-LT"/>
              </w:rPr>
              <w:t>3.5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1E177E2F" w14:textId="77777777" w:rsidR="00E67B90" w:rsidRPr="00F60C51" w:rsidRDefault="00E67B90" w:rsidP="00733AFD">
            <w:pPr>
              <w:rPr>
                <w:lang w:val="lt-LT"/>
              </w:rPr>
            </w:pPr>
            <w:r w:rsidRPr="00F60C51">
              <w:rPr>
                <w:lang w:val="lt-LT"/>
              </w:rPr>
              <w:t>Dalyvavimas vaiko gerovės komisijos veikloje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650A453" w14:textId="77777777" w:rsidR="00E67B90" w:rsidRPr="00F60C51" w:rsidRDefault="00E67B90" w:rsidP="00733AFD">
            <w:pPr>
              <w:rPr>
                <w:lang w:val="lt-LT"/>
              </w:rPr>
            </w:pPr>
            <w:r w:rsidRPr="00F60C51">
              <w:rPr>
                <w:lang w:val="lt-LT"/>
              </w:rPr>
              <w:t>Aptarti mokinių ugdymosi dinamiką. Spręsti iškylančius klausimus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BCB00F" w14:textId="77777777" w:rsidR="00E67B90" w:rsidRPr="00F60C51" w:rsidRDefault="00E67B90" w:rsidP="00733AFD">
            <w:pPr>
              <w:rPr>
                <w:lang w:val="lt-LT"/>
              </w:rPr>
            </w:pPr>
            <w:r w:rsidRPr="00F60C51">
              <w:rPr>
                <w:lang w:val="lt-LT"/>
              </w:rPr>
              <w:t>Pagal nustatytą grafiką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7BB1A3A" w14:textId="77777777" w:rsidR="00E67B90" w:rsidRPr="00F60C51" w:rsidRDefault="00E67B90" w:rsidP="00733AFD">
            <w:pPr>
              <w:pStyle w:val="Default"/>
              <w:rPr>
                <w:lang w:val="lt-LT"/>
              </w:rPr>
            </w:pPr>
            <w:r w:rsidRPr="00F60C51">
              <w:rPr>
                <w:lang w:val="lt-LT"/>
              </w:rPr>
              <w:t>Vaiko gerovės komisijos posėdžiai</w:t>
            </w:r>
          </w:p>
        </w:tc>
      </w:tr>
      <w:tr w:rsidR="00E67B90" w:rsidRPr="00F60C51" w14:paraId="257307DF" w14:textId="77777777" w:rsidTr="00733AFD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F544" w14:textId="77777777" w:rsidR="00E67B90" w:rsidRPr="00317FC4" w:rsidRDefault="00E67B90" w:rsidP="00733AFD">
            <w:pPr>
              <w:pStyle w:val="Default"/>
              <w:jc w:val="center"/>
              <w:rPr>
                <w:b/>
                <w:lang w:val="lt-LT"/>
              </w:rPr>
            </w:pPr>
            <w:r w:rsidRPr="00317FC4">
              <w:rPr>
                <w:b/>
                <w:lang w:val="lt-LT"/>
              </w:rPr>
              <w:t>4. Asmeninis profesinis tobulėjimas</w:t>
            </w:r>
          </w:p>
        </w:tc>
      </w:tr>
      <w:tr w:rsidR="00E67B90" w:rsidRPr="003D325A" w14:paraId="01AE5155" w14:textId="77777777" w:rsidTr="00733AFD">
        <w:tc>
          <w:tcPr>
            <w:tcW w:w="675" w:type="dxa"/>
            <w:tcBorders>
              <w:top w:val="single" w:sz="4" w:space="0" w:color="auto"/>
            </w:tcBorders>
          </w:tcPr>
          <w:p w14:paraId="4901CB81" w14:textId="77777777" w:rsidR="00E67B90" w:rsidRPr="00F60C51" w:rsidRDefault="00E67B90" w:rsidP="00733AFD">
            <w:pPr>
              <w:rPr>
                <w:color w:val="000000" w:themeColor="text1"/>
                <w:lang w:val="lt-LT"/>
              </w:rPr>
            </w:pPr>
            <w:r w:rsidRPr="00F60C51">
              <w:rPr>
                <w:color w:val="000000" w:themeColor="text1"/>
                <w:lang w:val="lt-LT"/>
              </w:rPr>
              <w:t>4.1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64E8F75E" w14:textId="77777777" w:rsidR="00E67B90" w:rsidRPr="00F60C51" w:rsidRDefault="00E67B90" w:rsidP="00733AFD">
            <w:pPr>
              <w:rPr>
                <w:color w:val="000000" w:themeColor="text1"/>
                <w:lang w:val="lt-LT"/>
              </w:rPr>
            </w:pPr>
            <w:r w:rsidRPr="00F60C51">
              <w:rPr>
                <w:lang w:val="lt-LT"/>
              </w:rPr>
              <w:t>Metodinės bazės papildymas vaizdinėmis priemonėmis mokinių kalbėjimo ir kalbos sutrikimams šalinti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866B361" w14:textId="77777777" w:rsidR="00E67B90" w:rsidRPr="00F60C51" w:rsidRDefault="00E67B90" w:rsidP="00733AFD">
            <w:pPr>
              <w:rPr>
                <w:color w:val="000000" w:themeColor="text1"/>
                <w:lang w:val="lt-LT"/>
              </w:rPr>
            </w:pPr>
            <w:r w:rsidRPr="00F60C51">
              <w:rPr>
                <w:lang w:val="lt-LT"/>
              </w:rPr>
              <w:t>Diegti naujoves darbe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6FC6F18" w14:textId="77777777" w:rsidR="00E67B90" w:rsidRPr="00F60C51" w:rsidRDefault="00E67B90" w:rsidP="00733AFD">
            <w:pPr>
              <w:rPr>
                <w:color w:val="000000" w:themeColor="text1"/>
                <w:lang w:val="lt-LT"/>
              </w:rPr>
            </w:pPr>
            <w:r w:rsidRPr="00F60C51">
              <w:rPr>
                <w:lang w:val="lt-LT"/>
              </w:rPr>
              <w:t>Metų eigoje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D3EEA46" w14:textId="77777777" w:rsidR="00E67B90" w:rsidRPr="00F60C51" w:rsidRDefault="00E67B90" w:rsidP="00733AFD">
            <w:pPr>
              <w:rPr>
                <w:color w:val="000000" w:themeColor="text1"/>
                <w:lang w:val="lt-LT"/>
              </w:rPr>
            </w:pPr>
            <w:r w:rsidRPr="00F60C51">
              <w:rPr>
                <w:lang w:val="lt-LT"/>
              </w:rPr>
              <w:t>Dalintis gauta informacija su kolegomis</w:t>
            </w:r>
          </w:p>
        </w:tc>
      </w:tr>
      <w:tr w:rsidR="00E67B90" w:rsidRPr="003D325A" w14:paraId="59276DDC" w14:textId="77777777" w:rsidTr="00733AFD">
        <w:tc>
          <w:tcPr>
            <w:tcW w:w="675" w:type="dxa"/>
          </w:tcPr>
          <w:p w14:paraId="1772CB73" w14:textId="77777777" w:rsidR="00E67B90" w:rsidRPr="00F60C51" w:rsidRDefault="00E67B90" w:rsidP="00733AFD">
            <w:pPr>
              <w:rPr>
                <w:color w:val="000000" w:themeColor="text1"/>
                <w:lang w:val="lt-LT"/>
              </w:rPr>
            </w:pPr>
            <w:r w:rsidRPr="00F60C51">
              <w:rPr>
                <w:color w:val="000000" w:themeColor="text1"/>
                <w:lang w:val="lt-LT"/>
              </w:rPr>
              <w:t>4.2</w:t>
            </w:r>
          </w:p>
        </w:tc>
        <w:tc>
          <w:tcPr>
            <w:tcW w:w="3261" w:type="dxa"/>
          </w:tcPr>
          <w:p w14:paraId="29F3BCA5" w14:textId="77777777" w:rsidR="00E67B90" w:rsidRPr="00F60C51" w:rsidRDefault="00E67B90" w:rsidP="00733AFD">
            <w:pPr>
              <w:rPr>
                <w:color w:val="000000" w:themeColor="text1"/>
                <w:lang w:val="lt-LT"/>
              </w:rPr>
            </w:pPr>
            <w:r w:rsidRPr="00F60C51">
              <w:rPr>
                <w:lang w:val="lt-LT"/>
              </w:rPr>
              <w:t>Savo žinių ir mokėjimų tobulinimas, įveikiant mokinių kalbėjimo ir kalbos sutrikimus</w:t>
            </w:r>
          </w:p>
        </w:tc>
        <w:tc>
          <w:tcPr>
            <w:tcW w:w="2409" w:type="dxa"/>
          </w:tcPr>
          <w:p w14:paraId="0698C376" w14:textId="77777777" w:rsidR="00E67B90" w:rsidRPr="00F60C51" w:rsidRDefault="00E67B90" w:rsidP="00733AFD">
            <w:pPr>
              <w:rPr>
                <w:color w:val="000000" w:themeColor="text1"/>
                <w:lang w:val="lt-LT"/>
              </w:rPr>
            </w:pPr>
            <w:r w:rsidRPr="00F60C51">
              <w:rPr>
                <w:lang w:val="lt-LT"/>
              </w:rPr>
              <w:t>Tobulinti savo profesinę kompetenciją.</w:t>
            </w:r>
          </w:p>
        </w:tc>
        <w:tc>
          <w:tcPr>
            <w:tcW w:w="1276" w:type="dxa"/>
          </w:tcPr>
          <w:p w14:paraId="2D8F3E37" w14:textId="77777777" w:rsidR="00E67B90" w:rsidRPr="00F60C51" w:rsidRDefault="00E67B90" w:rsidP="00733AFD">
            <w:pPr>
              <w:rPr>
                <w:color w:val="000000" w:themeColor="text1"/>
                <w:lang w:val="lt-LT"/>
              </w:rPr>
            </w:pPr>
            <w:r w:rsidRPr="00F60C51">
              <w:rPr>
                <w:lang w:val="lt-LT"/>
              </w:rPr>
              <w:t>Metų eigoje</w:t>
            </w:r>
          </w:p>
        </w:tc>
        <w:tc>
          <w:tcPr>
            <w:tcW w:w="2977" w:type="dxa"/>
          </w:tcPr>
          <w:p w14:paraId="6B528E3B" w14:textId="77777777" w:rsidR="00E67B90" w:rsidRPr="00F60C51" w:rsidRDefault="00E67B90" w:rsidP="00733AFD">
            <w:pPr>
              <w:rPr>
                <w:color w:val="000000" w:themeColor="text1"/>
                <w:lang w:val="lt-LT"/>
              </w:rPr>
            </w:pPr>
            <w:r w:rsidRPr="00F60C51">
              <w:rPr>
                <w:lang w:val="lt-LT"/>
              </w:rPr>
              <w:t xml:space="preserve">Dalintis gauta informacija su kolegomis </w:t>
            </w:r>
          </w:p>
        </w:tc>
      </w:tr>
      <w:tr w:rsidR="00E67B90" w:rsidRPr="00E67B90" w14:paraId="457AF371" w14:textId="77777777" w:rsidTr="00733AFD">
        <w:tc>
          <w:tcPr>
            <w:tcW w:w="675" w:type="dxa"/>
          </w:tcPr>
          <w:p w14:paraId="58AE77A6" w14:textId="77777777" w:rsidR="00E67B90" w:rsidRPr="00F60C51" w:rsidRDefault="00E67B90" w:rsidP="00733AFD">
            <w:pPr>
              <w:rPr>
                <w:color w:val="000000" w:themeColor="text1"/>
                <w:lang w:val="lt-LT"/>
              </w:rPr>
            </w:pPr>
            <w:r w:rsidRPr="00F60C51">
              <w:rPr>
                <w:color w:val="000000" w:themeColor="text1"/>
                <w:lang w:val="lt-LT"/>
              </w:rPr>
              <w:t>4.3</w:t>
            </w:r>
          </w:p>
        </w:tc>
        <w:tc>
          <w:tcPr>
            <w:tcW w:w="3261" w:type="dxa"/>
          </w:tcPr>
          <w:p w14:paraId="3830F645" w14:textId="77777777" w:rsidR="00E67B90" w:rsidRPr="00F60C51" w:rsidRDefault="00E67B90" w:rsidP="00733AFD">
            <w:pPr>
              <w:rPr>
                <w:lang w:val="lt-LT"/>
              </w:rPr>
            </w:pPr>
            <w:r w:rsidRPr="00F60C51">
              <w:rPr>
                <w:lang w:val="lt-LT"/>
              </w:rPr>
              <w:t>Dalyvavimas rajono, apskrities, respublikoje organizuojamuose seminaruose, konferencijose.</w:t>
            </w:r>
          </w:p>
        </w:tc>
        <w:tc>
          <w:tcPr>
            <w:tcW w:w="2409" w:type="dxa"/>
          </w:tcPr>
          <w:p w14:paraId="49647C2C" w14:textId="77777777" w:rsidR="00E67B90" w:rsidRPr="00F60C51" w:rsidRDefault="00E67B90" w:rsidP="00733AFD">
            <w:pPr>
              <w:rPr>
                <w:lang w:val="lt-LT"/>
              </w:rPr>
            </w:pPr>
            <w:r w:rsidRPr="00F60C51">
              <w:rPr>
                <w:lang w:val="lt-LT"/>
              </w:rPr>
              <w:t>Gilinti savo dalykines žinias, tobulinti savo profesinę kompetenciją.</w:t>
            </w:r>
          </w:p>
        </w:tc>
        <w:tc>
          <w:tcPr>
            <w:tcW w:w="1276" w:type="dxa"/>
          </w:tcPr>
          <w:p w14:paraId="2EFC8C49" w14:textId="77777777" w:rsidR="00E67B90" w:rsidRPr="00F60C51" w:rsidRDefault="00E67B90" w:rsidP="00733AFD">
            <w:pPr>
              <w:rPr>
                <w:lang w:val="lt-LT"/>
              </w:rPr>
            </w:pPr>
            <w:r w:rsidRPr="00F60C51">
              <w:rPr>
                <w:lang w:val="lt-LT"/>
              </w:rPr>
              <w:t>Metų eigoje</w:t>
            </w:r>
          </w:p>
        </w:tc>
        <w:tc>
          <w:tcPr>
            <w:tcW w:w="2977" w:type="dxa"/>
          </w:tcPr>
          <w:p w14:paraId="299EA05E" w14:textId="77777777" w:rsidR="00E67B90" w:rsidRPr="00F60C51" w:rsidRDefault="00E67B90" w:rsidP="00733AFD">
            <w:pPr>
              <w:rPr>
                <w:lang w:val="lt-LT"/>
              </w:rPr>
            </w:pPr>
            <w:r w:rsidRPr="00F60C51">
              <w:rPr>
                <w:lang w:val="lt-LT"/>
              </w:rPr>
              <w:t>Su seminarų</w:t>
            </w:r>
            <w:r>
              <w:rPr>
                <w:lang w:val="lt-LT"/>
              </w:rPr>
              <w:t xml:space="preserve"> </w:t>
            </w:r>
            <w:r w:rsidRPr="00F60C51">
              <w:rPr>
                <w:lang w:val="lt-LT"/>
              </w:rPr>
              <w:t xml:space="preserve"> medžiaga supažindinti kolegas VGK posėdžių, metodinės grupės ir rajono metodinio būrelio susirinkimų, posėdžių metu</w:t>
            </w:r>
          </w:p>
        </w:tc>
      </w:tr>
    </w:tbl>
    <w:p w14:paraId="269E314A" w14:textId="77777777" w:rsidR="00F60C51" w:rsidRDefault="00F60C51" w:rsidP="005834F5">
      <w:pPr>
        <w:spacing w:line="360" w:lineRule="auto"/>
        <w:rPr>
          <w:b/>
          <w:lang w:val="lt-LT"/>
        </w:rPr>
      </w:pPr>
    </w:p>
    <w:p w14:paraId="3D404BC9" w14:textId="77777777" w:rsidR="00AB215D" w:rsidRDefault="00AB215D" w:rsidP="00240E35">
      <w:pPr>
        <w:spacing w:line="360" w:lineRule="auto"/>
        <w:jc w:val="center"/>
        <w:rPr>
          <w:b/>
          <w:lang w:val="lt-LT"/>
        </w:rPr>
      </w:pPr>
    </w:p>
    <w:p w14:paraId="2A4E1471" w14:textId="77777777" w:rsidR="00240E35" w:rsidRDefault="0067441D" w:rsidP="00240E35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 xml:space="preserve"> </w:t>
      </w:r>
      <w:r w:rsidR="00BC1E99">
        <w:rPr>
          <w:b/>
          <w:lang w:val="lt-LT"/>
        </w:rPr>
        <w:t xml:space="preserve">BENDRAS </w:t>
      </w:r>
      <w:r w:rsidR="00240E35">
        <w:rPr>
          <w:b/>
          <w:lang w:val="lt-LT"/>
        </w:rPr>
        <w:t>VEIKLOS TURINYS</w:t>
      </w:r>
    </w:p>
    <w:p w14:paraId="61319B8A" w14:textId="77777777" w:rsidR="00240E35" w:rsidRDefault="00240E35" w:rsidP="00240E35">
      <w:pPr>
        <w:jc w:val="center"/>
        <w:rPr>
          <w:b/>
          <w:lang w:val="lt-LT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2"/>
        <w:gridCol w:w="2267"/>
        <w:gridCol w:w="1417"/>
        <w:gridCol w:w="284"/>
        <w:gridCol w:w="380"/>
        <w:gridCol w:w="2313"/>
      </w:tblGrid>
      <w:tr w:rsidR="00240E35" w14:paraId="458240AC" w14:textId="77777777" w:rsidTr="68D60358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57B4" w14:textId="77777777" w:rsidR="00240E35" w:rsidRDefault="00240E35" w:rsidP="00AB215D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Eil.</w:t>
            </w:r>
          </w:p>
          <w:p w14:paraId="591B1DB4" w14:textId="77777777" w:rsidR="00240E35" w:rsidRDefault="00240E35" w:rsidP="00AB215D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Nr.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0BFF" w14:textId="77777777" w:rsidR="00240E35" w:rsidRDefault="00240E35" w:rsidP="00AB215D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Veikla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7AB1" w14:textId="77777777" w:rsidR="00240E35" w:rsidRDefault="00240E35" w:rsidP="00AB215D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Laikotarpis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9C79" w14:textId="77777777" w:rsidR="00240E35" w:rsidRDefault="00240E35" w:rsidP="00AB215D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Atsakingi asmenys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18DA" w14:textId="77777777" w:rsidR="00240E35" w:rsidRDefault="00240E35" w:rsidP="00AB215D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Pastabos</w:t>
            </w:r>
          </w:p>
        </w:tc>
      </w:tr>
      <w:tr w:rsidR="00240E35" w14:paraId="5F2A85C6" w14:textId="77777777" w:rsidTr="68D60358">
        <w:trPr>
          <w:trHeight w:val="285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AAC4" w14:textId="77777777" w:rsidR="00240E35" w:rsidRDefault="00240E35" w:rsidP="00AB215D">
            <w:pPr>
              <w:spacing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Bendra pagalbos specialistų veikla</w:t>
            </w:r>
          </w:p>
        </w:tc>
      </w:tr>
      <w:tr w:rsidR="00240E35" w14:paraId="71E145FF" w14:textId="77777777" w:rsidTr="68D603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CBF0" w14:textId="77777777" w:rsidR="00240E35" w:rsidRDefault="00240E35" w:rsidP="00AB215D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EF06" w14:textId="4D1421CE" w:rsidR="00240E35" w:rsidRDefault="00240E35" w:rsidP="00975A47">
            <w:pPr>
              <w:spacing w:line="276" w:lineRule="auto"/>
              <w:rPr>
                <w:lang w:val="lt-LT"/>
              </w:rPr>
            </w:pPr>
            <w:r w:rsidRPr="68D60358">
              <w:rPr>
                <w:lang w:val="lt-LT"/>
              </w:rPr>
              <w:t>2020-20</w:t>
            </w:r>
            <w:r w:rsidR="00975A47" w:rsidRPr="68D60358">
              <w:rPr>
                <w:lang w:val="lt-LT"/>
              </w:rPr>
              <w:t>21</w:t>
            </w:r>
            <w:r w:rsidRPr="68D60358">
              <w:rPr>
                <w:lang w:val="lt-LT"/>
              </w:rPr>
              <w:t xml:space="preserve"> m. m. gimnazijos VGK veiklos plano derinimas ir tvirtinimas. Planuojamos veiklos aptarimas.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35D8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Rugsėjo mėn.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5CFD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VGK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FC53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Planą sudaro visi komisijos nariai.</w:t>
            </w:r>
          </w:p>
        </w:tc>
      </w:tr>
      <w:tr w:rsidR="00240E35" w14:paraId="76206ACF" w14:textId="77777777" w:rsidTr="68D603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6996" w14:textId="77777777" w:rsidR="00240E35" w:rsidRDefault="00240E35" w:rsidP="00AB215D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8E45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VGK </w:t>
            </w:r>
            <w:proofErr w:type="spellStart"/>
            <w:r>
              <w:rPr>
                <w:lang w:val="lt-LT"/>
              </w:rPr>
              <w:t>posedžių</w:t>
            </w:r>
            <w:proofErr w:type="spellEnd"/>
            <w:r>
              <w:rPr>
                <w:lang w:val="lt-LT"/>
              </w:rPr>
              <w:t xml:space="preserve"> organizavimas.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5D15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Ne </w:t>
            </w:r>
            <w:proofErr w:type="spellStart"/>
            <w:r>
              <w:rPr>
                <w:lang w:val="lt-LT"/>
              </w:rPr>
              <w:t>rėčiau</w:t>
            </w:r>
            <w:proofErr w:type="spellEnd"/>
            <w:r>
              <w:rPr>
                <w:lang w:val="lt-LT"/>
              </w:rPr>
              <w:t xml:space="preserve"> kaip vieną kartą per 2 mėnesius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4298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VGK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E26F" w14:textId="2096A99B" w:rsidR="00240E35" w:rsidRDefault="00240E35" w:rsidP="00AB215D">
            <w:pPr>
              <w:spacing w:line="276" w:lineRule="auto"/>
              <w:rPr>
                <w:lang w:val="lt-LT"/>
              </w:rPr>
            </w:pPr>
            <w:r w:rsidRPr="68D60358">
              <w:rPr>
                <w:lang w:val="lt-LT"/>
              </w:rPr>
              <w:t>Reikalui esant posėdžiai vedami dažniau, ar rečiau.</w:t>
            </w:r>
          </w:p>
        </w:tc>
      </w:tr>
      <w:tr w:rsidR="00240E35" w14:paraId="7A375AFD" w14:textId="77777777" w:rsidTr="68D603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A9DD" w14:textId="77777777" w:rsidR="00240E35" w:rsidRDefault="00240E35" w:rsidP="00AB215D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04AC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Gimnazijos  mokinių ir jų tėvų supažindinimas (priminimas) su vidaus mokinių elgesio taisyklėmis, vaikų priėmimo į mokyklą sutartimis.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C0B4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Rugsėjo mėn.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4329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Klasių vadovai, socialinis pedagogas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0977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Reikalauti tėvų aktyvaus dalyvavimo.</w:t>
            </w:r>
          </w:p>
        </w:tc>
      </w:tr>
      <w:tr w:rsidR="00240E35" w14:paraId="62B91E6C" w14:textId="77777777" w:rsidTr="68D60358">
        <w:trPr>
          <w:trHeight w:val="9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BB3F" w14:textId="77777777" w:rsidR="00240E35" w:rsidRDefault="00240E35" w:rsidP="00AB215D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31CD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Mokinių  supažindinimas su teisine atsakomybe už savo elgesį gimnazijoje, viešoje vietoje.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4F87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2 kartus per mėnesį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5396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Socialinis pedagogas, klasių vadovai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60F4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</w:p>
        </w:tc>
      </w:tr>
      <w:tr w:rsidR="00240E35" w14:paraId="3EA65E0C" w14:textId="77777777" w:rsidTr="68D60358">
        <w:trPr>
          <w:trHeight w:val="9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2689" w14:textId="77777777" w:rsidR="00240E35" w:rsidRDefault="00240E35" w:rsidP="00AB215D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5D00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Patyčių prevencijos programos organizavimas, įgyvendinimas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F398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Visus mokslo metus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F6D" w14:textId="77777777" w:rsidR="00240E35" w:rsidRDefault="00AB215D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Socialinis pedagogas, psichologas, klasių vadovai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735C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</w:p>
        </w:tc>
      </w:tr>
      <w:tr w:rsidR="00240E35" w:rsidRPr="00E67B90" w14:paraId="0E8D2012" w14:textId="77777777" w:rsidTr="68D60358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FDAC" w14:textId="77777777" w:rsidR="00240E35" w:rsidRDefault="00240E35" w:rsidP="00AB215D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4C71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Specialaus ugdymo organizavimas, specialiųjų pratybų tvarkaraščio derinimas, individualus darbas su tėvais, pedagogais.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E8BC" w14:textId="1537D704" w:rsidR="00240E35" w:rsidRDefault="00240E35" w:rsidP="00AB215D">
            <w:pPr>
              <w:spacing w:line="276" w:lineRule="auto"/>
              <w:rPr>
                <w:lang w:val="lt-LT"/>
              </w:rPr>
            </w:pPr>
            <w:r w:rsidRPr="3D17B4AE">
              <w:rPr>
                <w:lang w:val="lt-LT"/>
              </w:rPr>
              <w:t>Rugsėjo mėn. 1-2sav.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7E61" w14:textId="60561FC6" w:rsidR="00240E35" w:rsidRDefault="00240E35" w:rsidP="00AB215D">
            <w:pPr>
              <w:spacing w:line="276" w:lineRule="auto"/>
              <w:rPr>
                <w:lang w:val="lt-LT"/>
              </w:rPr>
            </w:pPr>
            <w:r w:rsidRPr="3D17B4AE">
              <w:rPr>
                <w:lang w:val="lt-LT"/>
              </w:rPr>
              <w:t>Specialioji pedagogės, mokytojo padėjėja.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50D8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Pratybų tvarkaraštis gali būti keičiamas.</w:t>
            </w:r>
          </w:p>
        </w:tc>
      </w:tr>
      <w:tr w:rsidR="00240E35" w14:paraId="168FD941" w14:textId="77777777" w:rsidTr="68D60358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DBBF" w14:textId="77777777" w:rsidR="00240E35" w:rsidRDefault="00240E35" w:rsidP="00AB215D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EC55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Mokinių, turinčių specialiųjų ugdymosi poreikių, pirminis ir pakartotinis įvertinimas VPPT.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7045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Mokslo metų bėgyje.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5274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Specialioji pedagogė,  psichologė.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7DB9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Padeda dalykų mokytojai</w:t>
            </w:r>
          </w:p>
        </w:tc>
      </w:tr>
      <w:tr w:rsidR="00240E35" w14:paraId="0886D87E" w14:textId="77777777" w:rsidTr="68D60358">
        <w:trPr>
          <w:trHeight w:val="8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103B" w14:textId="77777777" w:rsidR="00240E35" w:rsidRDefault="00240E35" w:rsidP="00AB215D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B75E" w14:textId="77777777" w:rsidR="00240E35" w:rsidRDefault="00AB215D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Tęsti dalyvavimą OLWEUS(OPKUS) programoje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4651" w14:textId="77777777" w:rsidR="00240E35" w:rsidRDefault="00AB215D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Mokslo metų bėgyje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A527" w14:textId="77777777" w:rsidR="00240E35" w:rsidRDefault="00AB215D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Klasių vadovai, socialinė pedagogė, psichologė</w:t>
            </w:r>
            <w:r w:rsidR="00240E35">
              <w:rPr>
                <w:lang w:val="lt-LT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3BF6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</w:p>
        </w:tc>
      </w:tr>
      <w:tr w:rsidR="00240E35" w14:paraId="55B0A681" w14:textId="77777777" w:rsidTr="68D6035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A208" w14:textId="77777777" w:rsidR="00240E35" w:rsidRDefault="00F60C51" w:rsidP="00AB215D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D6D9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Mokinių, turinčių specialiųjų ugdymosi poreikių, pasiekimų analizė trimestrui ar pusmečiui pasibaigus.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1177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Sausis, birželis.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2B5C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VGK</w:t>
            </w:r>
          </w:p>
          <w:p w14:paraId="33D28B4B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938D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Pusmečių rezultatai aptariami mokytojų tarybos posėdyje.</w:t>
            </w:r>
          </w:p>
        </w:tc>
      </w:tr>
      <w:tr w:rsidR="00240E35" w14:paraId="5C3A2784" w14:textId="77777777" w:rsidTr="68D60358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406D" w14:textId="77777777" w:rsidR="00240E35" w:rsidRDefault="00F60C51" w:rsidP="0038200A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B4F1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VGK veiklos analizė ir gairės kitiems mokslo metams.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9D3E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Birželis.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0174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VGK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A3E3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</w:p>
        </w:tc>
      </w:tr>
      <w:tr w:rsidR="00240E35" w14:paraId="5CD0048B" w14:textId="77777777" w:rsidTr="68D60358">
        <w:trPr>
          <w:trHeight w:val="195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4F97" w14:textId="77777777" w:rsidR="00240E35" w:rsidRDefault="00240E35" w:rsidP="00AB215D">
            <w:pPr>
              <w:spacing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Specialioji pedagoginė pagalba</w:t>
            </w:r>
          </w:p>
          <w:p w14:paraId="41C6AC2A" w14:textId="77777777" w:rsidR="00240E35" w:rsidRDefault="00240E35" w:rsidP="00460FC0">
            <w:pPr>
              <w:spacing w:line="276" w:lineRule="auto"/>
              <w:rPr>
                <w:lang w:val="lt-LT"/>
              </w:rPr>
            </w:pPr>
          </w:p>
        </w:tc>
      </w:tr>
      <w:tr w:rsidR="00240E35" w14:paraId="2FF33EB0" w14:textId="77777777" w:rsidTr="68D6035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4586" w14:textId="77777777" w:rsidR="00240E35" w:rsidRDefault="00240E35" w:rsidP="00AB215D">
            <w:pPr>
              <w:spacing w:line="276" w:lineRule="auto"/>
              <w:jc w:val="center"/>
              <w:rPr>
                <w:b/>
                <w:lang w:val="lt-LT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EC0C" w14:textId="77777777" w:rsidR="00240E35" w:rsidRDefault="00240E35" w:rsidP="00AB215D">
            <w:pPr>
              <w:spacing w:line="276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Specialiojo pedagogo veikla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D824" w14:textId="77777777" w:rsidR="00240E35" w:rsidRDefault="00240E35" w:rsidP="00AB215D">
            <w:pPr>
              <w:spacing w:line="276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Laikotarpis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6B10" w14:textId="77777777" w:rsidR="00240E35" w:rsidRDefault="00240E35" w:rsidP="00AB215D">
            <w:pPr>
              <w:spacing w:line="276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Atsakingi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AA5D" w14:textId="77777777" w:rsidR="00240E35" w:rsidRDefault="00240E35" w:rsidP="00AB215D">
            <w:pPr>
              <w:spacing w:line="276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Laukiami rezultatai</w:t>
            </w:r>
          </w:p>
        </w:tc>
      </w:tr>
      <w:tr w:rsidR="00240E35" w:rsidRPr="001E1FFF" w14:paraId="24FA2A24" w14:textId="77777777" w:rsidTr="68D60358">
        <w:trPr>
          <w:trHeight w:val="18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2803" w14:textId="77777777" w:rsidR="00240E35" w:rsidRDefault="00240E35" w:rsidP="00F60C51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F60C51">
              <w:rPr>
                <w:lang w:val="lt-LT"/>
              </w:rPr>
              <w:t>0</w:t>
            </w:r>
            <w:r>
              <w:rPr>
                <w:lang w:val="lt-LT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6BE0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Specialiojo pedagogo veiklos planavimas. Mokinių, turinčių specialiųjų ugdymosi poreikių, grupinių, </w:t>
            </w:r>
            <w:proofErr w:type="spellStart"/>
            <w:r>
              <w:rPr>
                <w:lang w:val="lt-LT"/>
              </w:rPr>
              <w:t>pogrupinių</w:t>
            </w:r>
            <w:proofErr w:type="spellEnd"/>
            <w:r>
              <w:rPr>
                <w:lang w:val="lt-LT"/>
              </w:rPr>
              <w:t xml:space="preserve">, individualiųjų </w:t>
            </w:r>
            <w:r w:rsidR="003F0588"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užsiemimų</w:t>
            </w:r>
            <w:proofErr w:type="spellEnd"/>
            <w:r>
              <w:rPr>
                <w:lang w:val="lt-LT"/>
              </w:rPr>
              <w:t xml:space="preserve"> organizavimas. Specialiosios pagalbos derinimas su dalykų mokytojais ir patvirtinimas VGK.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BC07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</w:p>
          <w:p w14:paraId="593356AD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Rugsėjis.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47AD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Specialioji pedagogė, dalykų</w:t>
            </w:r>
            <w:r w:rsidR="003F0588">
              <w:rPr>
                <w:lang w:val="lt-LT"/>
              </w:rPr>
              <w:t xml:space="preserve"> 0</w:t>
            </w:r>
            <w:r>
              <w:rPr>
                <w:lang w:val="lt-LT"/>
              </w:rPr>
              <w:t xml:space="preserve"> mokytojai.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C507" w14:textId="77777777" w:rsidR="00240E35" w:rsidRPr="00BC1E99" w:rsidRDefault="00240E35" w:rsidP="00AB215D">
            <w:pPr>
              <w:rPr>
                <w:lang w:val="lt-LT"/>
              </w:rPr>
            </w:pPr>
            <w:r w:rsidRPr="00BC1E99">
              <w:rPr>
                <w:lang w:val="lt-LT"/>
              </w:rPr>
              <w:t xml:space="preserve">Taikant IKT, mokiniams bus suteikta veiksminga pagalba garsų tarimo lavinimui ir </w:t>
            </w:r>
            <w:proofErr w:type="spellStart"/>
            <w:r w:rsidRPr="00BC1E99">
              <w:rPr>
                <w:lang w:val="lt-LT"/>
              </w:rPr>
              <w:t>fonologinės</w:t>
            </w:r>
            <w:proofErr w:type="spellEnd"/>
            <w:r w:rsidRPr="00BC1E99">
              <w:rPr>
                <w:lang w:val="lt-LT"/>
              </w:rPr>
              <w:t xml:space="preserve"> klausos gerinimui. </w:t>
            </w:r>
          </w:p>
          <w:p w14:paraId="1728B4D0" w14:textId="77777777" w:rsidR="00240E35" w:rsidRPr="001E1FFF" w:rsidRDefault="00240E35" w:rsidP="00AB215D">
            <w:pPr>
              <w:rPr>
                <w:lang w:val="en-US"/>
              </w:rPr>
            </w:pPr>
          </w:p>
        </w:tc>
      </w:tr>
      <w:tr w:rsidR="00240E35" w14:paraId="2DD8C268" w14:textId="77777777" w:rsidTr="68D60358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135B9" w14:textId="77777777" w:rsidR="00240E35" w:rsidRDefault="00240E35" w:rsidP="00F60C51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F60C51">
              <w:rPr>
                <w:lang w:val="lt-LT"/>
              </w:rPr>
              <w:t>1</w:t>
            </w:r>
            <w:r>
              <w:rPr>
                <w:lang w:val="lt-LT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4AF8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Pritaikytų ir individualizuotų programų aprobavimas, suderinimas su tėvais ir mokyklos administracija. Programų patvirtinimas. </w:t>
            </w:r>
          </w:p>
          <w:p w14:paraId="34959D4B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8BA2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</w:p>
          <w:p w14:paraId="7C11F192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Rugsėjis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A966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</w:p>
          <w:p w14:paraId="13CA4F30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VGK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0661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</w:p>
        </w:tc>
      </w:tr>
      <w:tr w:rsidR="00240E35" w:rsidRPr="00E67B90" w14:paraId="3E1ABCE5" w14:textId="77777777" w:rsidTr="68D60358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98CD" w14:textId="77777777" w:rsidR="00240E35" w:rsidRDefault="00240E35" w:rsidP="00F60C51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F60C51">
              <w:rPr>
                <w:lang w:val="lt-LT"/>
              </w:rPr>
              <w:t>2</w:t>
            </w:r>
            <w:r>
              <w:rPr>
                <w:lang w:val="lt-LT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39BD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Mokinių, turinčių specialiųjų ugdymosi poreikių sąrašo sudarymas ir patvirtinimas.</w:t>
            </w:r>
          </w:p>
          <w:p w14:paraId="718AFBBB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VPPT  pagalbos gavėjų sąrašo sudarymas ir patvirtinimas.</w:t>
            </w:r>
          </w:p>
          <w:p w14:paraId="1B7172F4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9910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</w:p>
          <w:p w14:paraId="57ADCA56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Rugsėjis-spalis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4AA9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VGK pagalbos specialistai, specialioji pedagogė </w:t>
            </w:r>
            <w:proofErr w:type="spellStart"/>
            <w:r>
              <w:rPr>
                <w:lang w:val="lt-LT"/>
              </w:rPr>
              <w:t>K.Usačiova</w:t>
            </w:r>
            <w:proofErr w:type="spellEnd"/>
            <w:r>
              <w:rPr>
                <w:lang w:val="lt-LT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4BB6" w14:textId="77777777" w:rsidR="00240E35" w:rsidRPr="001E1FFF" w:rsidRDefault="00240E35" w:rsidP="00AB215D">
            <w:pPr>
              <w:rPr>
                <w:lang w:val="lt-LT"/>
              </w:rPr>
            </w:pPr>
            <w:r w:rsidRPr="001E1FFF">
              <w:rPr>
                <w:lang w:val="lt-LT"/>
              </w:rPr>
              <w:t xml:space="preserve">Glaudžiai bendradarbiaujant su dalykų mokytojais ir klasių auklėtojais pagerės mokinių, turinčių specialiųjų poreikių, ugdymo rezultatai; </w:t>
            </w:r>
          </w:p>
          <w:p w14:paraId="5A7E0CF2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</w:p>
        </w:tc>
      </w:tr>
      <w:tr w:rsidR="00240E35" w:rsidRPr="001E1FFF" w14:paraId="224DC9A3" w14:textId="77777777" w:rsidTr="68D60358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E903" w14:textId="77777777" w:rsidR="00240E35" w:rsidRDefault="00240E35" w:rsidP="00F60C51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F60C51">
              <w:rPr>
                <w:lang w:val="lt-LT"/>
              </w:rPr>
              <w:t>3</w:t>
            </w:r>
            <w:r>
              <w:rPr>
                <w:lang w:val="lt-LT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1E1F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Informacijos apie mokinius, turinčius mokymosi sunkumų kaupimas. </w:t>
            </w:r>
          </w:p>
          <w:p w14:paraId="05CC9586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Bendradarbiavimas su tėvais ir mokytojais. Pirminio įvertinimo organizavimas mokykloje. Dokumentų paruošimas ir patvirtinimas. Bendradarbiavimas su PPT specialistais.</w:t>
            </w:r>
          </w:p>
          <w:p w14:paraId="189C6DD0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Tėvų, mokytojų </w:t>
            </w:r>
            <w:r w:rsidR="00317FC4">
              <w:rPr>
                <w:lang w:val="lt-LT"/>
              </w:rPr>
              <w:t xml:space="preserve"> </w:t>
            </w:r>
            <w:r>
              <w:rPr>
                <w:lang w:val="lt-LT"/>
              </w:rPr>
              <w:t>konsultavimas.</w:t>
            </w:r>
          </w:p>
          <w:p w14:paraId="2D3C1E68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Spec. ugdymo organizavimas.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6563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</w:p>
          <w:p w14:paraId="1AC5CDBE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</w:p>
          <w:p w14:paraId="342D4C27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</w:p>
          <w:p w14:paraId="5FCA30B3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Mokslo metų          bėgyje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E399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</w:p>
          <w:p w14:paraId="2943F59D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Specialioji pedagogė, psichologė, klasių vadovai, dalykų mokytojai.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F78A" w14:textId="77777777" w:rsidR="00240E35" w:rsidRPr="001E1FFF" w:rsidRDefault="00240E35" w:rsidP="00AB215D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  <w:r w:rsidRPr="001E1FFF">
              <w:rPr>
                <w:lang w:val="lt-LT"/>
              </w:rPr>
              <w:t xml:space="preserve">Glaudžiai bendradarbiaujant su dalykų mokytojais ir klasių auklėtojais pagerės mokinių, turinčių specialiųjų poreikių, ugdymo rezultatai; </w:t>
            </w:r>
          </w:p>
          <w:p w14:paraId="149B0AD4" w14:textId="77777777" w:rsidR="00240E35" w:rsidRPr="001E1FFF" w:rsidRDefault="00240E35" w:rsidP="00AB215D">
            <w:pPr>
              <w:rPr>
                <w:lang w:val="en-US"/>
              </w:rPr>
            </w:pPr>
            <w:r w:rsidRPr="001E1FFF">
              <w:rPr>
                <w:lang w:val="en-US"/>
              </w:rPr>
              <w:t xml:space="preserve">2. </w:t>
            </w:r>
            <w:r w:rsidRPr="00BC1E99">
              <w:rPr>
                <w:lang w:val="lt-LT"/>
              </w:rPr>
              <w:t xml:space="preserve">Taikant IKT, mokiniams bus suteikta veiksminga pagalba garsų tarimo lavinimui ir </w:t>
            </w:r>
            <w:proofErr w:type="spellStart"/>
            <w:r w:rsidRPr="00BC1E99">
              <w:rPr>
                <w:lang w:val="lt-LT"/>
              </w:rPr>
              <w:t>fonologinės</w:t>
            </w:r>
            <w:proofErr w:type="spellEnd"/>
            <w:r w:rsidRPr="00BC1E99">
              <w:rPr>
                <w:lang w:val="lt-LT"/>
              </w:rPr>
              <w:t xml:space="preserve"> klausos gerinimui.</w:t>
            </w:r>
            <w:r w:rsidRPr="001E1FFF">
              <w:rPr>
                <w:lang w:val="en-US"/>
              </w:rPr>
              <w:t xml:space="preserve"> </w:t>
            </w:r>
          </w:p>
          <w:p w14:paraId="6CEB15CE" w14:textId="77777777" w:rsidR="00240E35" w:rsidRPr="001E1FFF" w:rsidRDefault="00240E35" w:rsidP="00AB215D">
            <w:pPr>
              <w:spacing w:line="276" w:lineRule="auto"/>
              <w:rPr>
                <w:lang w:val="en-US"/>
              </w:rPr>
            </w:pPr>
          </w:p>
          <w:p w14:paraId="66518E39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</w:p>
          <w:p w14:paraId="7E75FCD0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</w:p>
        </w:tc>
      </w:tr>
      <w:tr w:rsidR="00240E35" w14:paraId="2EBE999C" w14:textId="77777777" w:rsidTr="68D60358">
        <w:trPr>
          <w:trHeight w:val="10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D937" w14:textId="77777777" w:rsidR="00240E35" w:rsidRDefault="00240E35" w:rsidP="00F60C51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F60C51">
              <w:rPr>
                <w:lang w:val="lt-LT"/>
              </w:rPr>
              <w:t>4</w:t>
            </w:r>
            <w:r>
              <w:rPr>
                <w:lang w:val="lt-LT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6109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Mokinių, turinčių specialiųjų ugdymosi poreikių, I ir II pusmečio pasiekimų analizė, palyginimas, išvados.</w:t>
            </w:r>
          </w:p>
          <w:p w14:paraId="10FDAA0E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</w:p>
          <w:p w14:paraId="774AF2BF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8153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Gruodis, gegužė, birželis.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901F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Specialioji pedagogė, dalykų mokytojai, psichologė.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2896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</w:p>
        </w:tc>
      </w:tr>
      <w:tr w:rsidR="00240E35" w14:paraId="77E304F6" w14:textId="77777777" w:rsidTr="68D60358">
        <w:trPr>
          <w:trHeight w:val="311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599E" w14:textId="77777777" w:rsidR="00F60C51" w:rsidRDefault="00F60C51" w:rsidP="00AB215D">
            <w:pPr>
              <w:spacing w:line="276" w:lineRule="auto"/>
              <w:jc w:val="center"/>
              <w:rPr>
                <w:b/>
                <w:lang w:val="lt-LT"/>
              </w:rPr>
            </w:pPr>
          </w:p>
          <w:p w14:paraId="4AAE6BAB" w14:textId="77777777" w:rsidR="00240E35" w:rsidRDefault="00240E35" w:rsidP="00AB215D">
            <w:pPr>
              <w:spacing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Socialinė pedagoginė pagalba            </w:t>
            </w:r>
          </w:p>
          <w:p w14:paraId="7673E5AE" w14:textId="77777777" w:rsidR="00240E35" w:rsidRDefault="00240E35" w:rsidP="00AB215D">
            <w:pPr>
              <w:spacing w:line="276" w:lineRule="auto"/>
              <w:rPr>
                <w:b/>
                <w:lang w:val="lt-LT"/>
              </w:rPr>
            </w:pPr>
          </w:p>
          <w:tbl>
            <w:tblPr>
              <w:tblStyle w:val="TableGrid"/>
              <w:tblW w:w="10984" w:type="dxa"/>
              <w:tblLayout w:type="fixed"/>
              <w:tblLook w:val="04A0" w:firstRow="1" w:lastRow="0" w:firstColumn="1" w:lastColumn="0" w:noHBand="0" w:noVBand="1"/>
            </w:tblPr>
            <w:tblGrid>
              <w:gridCol w:w="615"/>
              <w:gridCol w:w="3242"/>
              <w:gridCol w:w="2268"/>
              <w:gridCol w:w="1701"/>
              <w:gridCol w:w="3158"/>
            </w:tblGrid>
            <w:tr w:rsidR="00240E35" w14:paraId="3EDBA78D" w14:textId="77777777" w:rsidTr="002F3488">
              <w:tc>
                <w:tcPr>
                  <w:tcW w:w="615" w:type="dxa"/>
                </w:tcPr>
                <w:p w14:paraId="3F96E46C" w14:textId="77777777" w:rsidR="00240E35" w:rsidRDefault="00240E35" w:rsidP="00AB215D">
                  <w:pPr>
                    <w:spacing w:line="276" w:lineRule="auto"/>
                    <w:jc w:val="center"/>
                    <w:rPr>
                      <w:b/>
                      <w:lang w:val="lt-LT"/>
                    </w:rPr>
                  </w:pPr>
                  <w:r>
                    <w:rPr>
                      <w:b/>
                      <w:lang w:val="lt-LT"/>
                    </w:rPr>
                    <w:t>Eil.Nr.</w:t>
                  </w:r>
                </w:p>
              </w:tc>
              <w:tc>
                <w:tcPr>
                  <w:tcW w:w="3242" w:type="dxa"/>
                </w:tcPr>
                <w:p w14:paraId="4B939A68" w14:textId="77777777" w:rsidR="00240E35" w:rsidRDefault="00240E35" w:rsidP="00AB215D">
                  <w:pPr>
                    <w:spacing w:line="276" w:lineRule="auto"/>
                    <w:jc w:val="center"/>
                    <w:rPr>
                      <w:b/>
                      <w:lang w:val="lt-LT"/>
                    </w:rPr>
                  </w:pPr>
                  <w:r>
                    <w:rPr>
                      <w:b/>
                      <w:lang w:val="lt-LT"/>
                    </w:rPr>
                    <w:t>Socialinio pedagogo veikla</w:t>
                  </w:r>
                </w:p>
              </w:tc>
              <w:tc>
                <w:tcPr>
                  <w:tcW w:w="2268" w:type="dxa"/>
                </w:tcPr>
                <w:p w14:paraId="6AAFDD9E" w14:textId="77777777" w:rsidR="00240E35" w:rsidRDefault="00240E35" w:rsidP="00AB215D">
                  <w:pPr>
                    <w:spacing w:line="276" w:lineRule="auto"/>
                    <w:jc w:val="center"/>
                    <w:rPr>
                      <w:b/>
                      <w:lang w:val="lt-LT"/>
                    </w:rPr>
                  </w:pPr>
                  <w:r>
                    <w:rPr>
                      <w:b/>
                      <w:lang w:val="lt-LT"/>
                    </w:rPr>
                    <w:t>Laikotarpis</w:t>
                  </w:r>
                </w:p>
              </w:tc>
              <w:tc>
                <w:tcPr>
                  <w:tcW w:w="1701" w:type="dxa"/>
                </w:tcPr>
                <w:p w14:paraId="614B6BD5" w14:textId="77777777" w:rsidR="00240E35" w:rsidRDefault="00240E35" w:rsidP="00AB215D">
                  <w:pPr>
                    <w:spacing w:line="276" w:lineRule="auto"/>
                    <w:jc w:val="center"/>
                    <w:rPr>
                      <w:b/>
                      <w:lang w:val="lt-LT"/>
                    </w:rPr>
                  </w:pPr>
                  <w:r>
                    <w:rPr>
                      <w:b/>
                      <w:lang w:val="lt-LT"/>
                    </w:rPr>
                    <w:t>Atsakingi</w:t>
                  </w:r>
                </w:p>
              </w:tc>
              <w:tc>
                <w:tcPr>
                  <w:tcW w:w="3158" w:type="dxa"/>
                </w:tcPr>
                <w:p w14:paraId="4F39FDBC" w14:textId="77777777" w:rsidR="00240E35" w:rsidRDefault="00240E35" w:rsidP="00AB215D">
                  <w:pPr>
                    <w:spacing w:line="276" w:lineRule="auto"/>
                    <w:jc w:val="center"/>
                    <w:rPr>
                      <w:b/>
                      <w:lang w:val="lt-LT"/>
                    </w:rPr>
                  </w:pPr>
                  <w:r>
                    <w:rPr>
                      <w:b/>
                      <w:lang w:val="lt-LT"/>
                    </w:rPr>
                    <w:t>Laukiami rezultatai</w:t>
                  </w:r>
                </w:p>
              </w:tc>
            </w:tr>
          </w:tbl>
          <w:p w14:paraId="33C97A2D" w14:textId="77777777" w:rsidR="00240E35" w:rsidRDefault="00240E35" w:rsidP="00AB215D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b/>
                <w:lang w:val="lt-LT"/>
              </w:rPr>
              <w:t xml:space="preserve">                 </w:t>
            </w:r>
          </w:p>
        </w:tc>
      </w:tr>
      <w:tr w:rsidR="00240E35" w14:paraId="70C270D5" w14:textId="77777777" w:rsidTr="68D603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DC0A" w14:textId="77777777" w:rsidR="00240E35" w:rsidRDefault="00240E35" w:rsidP="00F60C51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F60C51">
              <w:rPr>
                <w:lang w:val="lt-LT"/>
              </w:rPr>
              <w:t>5</w:t>
            </w:r>
            <w:r>
              <w:rPr>
                <w:lang w:val="lt-LT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3B5D" w14:textId="77777777" w:rsidR="00240E35" w:rsidRPr="00317FC4" w:rsidRDefault="00240E35" w:rsidP="00AB215D">
            <w:pPr>
              <w:spacing w:line="276" w:lineRule="auto"/>
              <w:rPr>
                <w:lang w:val="lt-LT"/>
              </w:rPr>
            </w:pPr>
            <w:r w:rsidRPr="00317FC4">
              <w:rPr>
                <w:lang w:val="lt-LT"/>
              </w:rPr>
              <w:t>Tęsti saugaus elgesio, sveikos gyvensenos alkoholio, tabako ir kitų, psichiką veikiančių medžiagų vartojimo programų vykdymą.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6B53" w14:textId="45E49E1C" w:rsidR="00240E35" w:rsidRPr="00317FC4" w:rsidRDefault="68C27D95" w:rsidP="00317FC4">
            <w:pPr>
              <w:spacing w:line="276" w:lineRule="auto"/>
              <w:rPr>
                <w:lang w:val="lt-LT"/>
              </w:rPr>
            </w:pPr>
            <w:r w:rsidRPr="68D60358">
              <w:rPr>
                <w:lang w:val="lt-LT"/>
              </w:rPr>
              <w:t>202</w:t>
            </w:r>
            <w:r w:rsidR="005C41BD">
              <w:rPr>
                <w:lang w:val="lt-LT"/>
              </w:rPr>
              <w:t>2</w:t>
            </w:r>
            <w:r w:rsidRPr="68D60358">
              <w:rPr>
                <w:lang w:val="lt-LT"/>
              </w:rPr>
              <w:t>-20</w:t>
            </w:r>
            <w:r w:rsidR="586EA6C6" w:rsidRPr="68D60358">
              <w:rPr>
                <w:lang w:val="lt-LT"/>
              </w:rPr>
              <w:t>2</w:t>
            </w:r>
            <w:r w:rsidR="005C41BD">
              <w:rPr>
                <w:lang w:val="lt-LT"/>
              </w:rPr>
              <w:t>3</w:t>
            </w:r>
            <w:r w:rsidRPr="68D60358">
              <w:rPr>
                <w:lang w:val="lt-LT"/>
              </w:rPr>
              <w:t xml:space="preserve"> </w:t>
            </w:r>
            <w:proofErr w:type="spellStart"/>
            <w:r w:rsidR="00BC1E99" w:rsidRPr="68D60358">
              <w:rPr>
                <w:lang w:val="lt-LT"/>
              </w:rPr>
              <w:t>m.m</w:t>
            </w:r>
            <w:proofErr w:type="spellEnd"/>
            <w:r w:rsidR="00BC1E99" w:rsidRPr="68D60358">
              <w:rPr>
                <w:lang w:val="lt-LT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2B4E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Socialinis pedagogas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C561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Mokiniai gebės suvokti bent 4 vartojimo padarinius ir įvertinti pavojus savo sveikatai</w:t>
            </w:r>
          </w:p>
        </w:tc>
      </w:tr>
      <w:tr w:rsidR="00240E35" w:rsidRPr="001E1FFF" w14:paraId="49028035" w14:textId="77777777" w:rsidTr="68D603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6FB0" w14:textId="77777777" w:rsidR="00240E35" w:rsidRDefault="00240E35" w:rsidP="00F60C51">
            <w:pPr>
              <w:spacing w:line="276" w:lineRule="auto"/>
              <w:jc w:val="center"/>
            </w:pPr>
            <w:r>
              <w:t>1</w:t>
            </w:r>
            <w:r w:rsidR="00F60C51">
              <w:t>6</w:t>
            </w:r>
            <w:r w:rsidR="0038200A"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7BD9" w14:textId="77777777" w:rsidR="00240E35" w:rsidRPr="00317FC4" w:rsidRDefault="00240E35" w:rsidP="00AB215D">
            <w:pPr>
              <w:spacing w:line="276" w:lineRule="auto"/>
              <w:rPr>
                <w:lang w:val="lt-LT"/>
              </w:rPr>
            </w:pPr>
            <w:r w:rsidRPr="00317FC4">
              <w:rPr>
                <w:lang w:val="lt-LT"/>
              </w:rPr>
              <w:t>Vykdyti smurto, patyčių prevencijos programą</w:t>
            </w:r>
            <w:r w:rsidR="00A4034D" w:rsidRPr="00317FC4">
              <w:rPr>
                <w:lang w:val="lt-LT"/>
              </w:rPr>
              <w:t>, tęsti dalyvavimą OPKUS programoje.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6AF" w14:textId="39D1B005" w:rsidR="00240E35" w:rsidRPr="00317FC4" w:rsidRDefault="00BC1E99" w:rsidP="00317FC4">
            <w:pPr>
              <w:spacing w:line="276" w:lineRule="auto"/>
              <w:rPr>
                <w:lang w:val="lt-LT"/>
              </w:rPr>
            </w:pPr>
            <w:r w:rsidRPr="68D60358">
              <w:rPr>
                <w:lang w:val="lt-LT"/>
              </w:rPr>
              <w:t>202</w:t>
            </w:r>
            <w:r w:rsidR="005C41BD">
              <w:rPr>
                <w:lang w:val="lt-LT"/>
              </w:rPr>
              <w:t>2</w:t>
            </w:r>
            <w:r w:rsidRPr="68D60358">
              <w:rPr>
                <w:lang w:val="lt-LT"/>
              </w:rPr>
              <w:t>-20</w:t>
            </w:r>
            <w:r w:rsidR="586EA6C6" w:rsidRPr="68D60358">
              <w:rPr>
                <w:lang w:val="lt-LT"/>
              </w:rPr>
              <w:t>2</w:t>
            </w:r>
            <w:r w:rsidR="005C41BD">
              <w:rPr>
                <w:lang w:val="lt-LT"/>
              </w:rPr>
              <w:t>2</w:t>
            </w:r>
            <w:r w:rsidR="586EA6C6" w:rsidRPr="68D60358">
              <w:rPr>
                <w:lang w:val="lt-LT"/>
              </w:rPr>
              <w:t xml:space="preserve"> </w:t>
            </w:r>
            <w:proofErr w:type="spellStart"/>
            <w:r w:rsidRPr="68D60358">
              <w:rPr>
                <w:lang w:val="lt-LT"/>
              </w:rPr>
              <w:t>m.</w:t>
            </w:r>
            <w:r w:rsidR="00240E35" w:rsidRPr="68D60358">
              <w:rPr>
                <w:lang w:val="lt-LT"/>
              </w:rPr>
              <w:t>.m</w:t>
            </w:r>
            <w:proofErr w:type="spellEnd"/>
            <w:r w:rsidR="00240E35" w:rsidRPr="68D60358">
              <w:rPr>
                <w:lang w:val="lt-LT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4477" w14:textId="77777777" w:rsidR="00240E35" w:rsidRDefault="00240E35" w:rsidP="00A4034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Soci</w:t>
            </w:r>
            <w:r w:rsidR="00A4034D">
              <w:rPr>
                <w:lang w:val="lt-LT"/>
              </w:rPr>
              <w:t>alinis pedagogas, psichologas, klasių vadovai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E45E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Mokiniai ir mokytojai išmoks atpažinti patyčias, reaguoti į jas, stabdyti patyčias ir kitas asocialaus elgesio apraiškas</w:t>
            </w:r>
            <w:r w:rsidR="00A4034D">
              <w:rPr>
                <w:lang w:val="lt-LT"/>
              </w:rPr>
              <w:t>.</w:t>
            </w:r>
          </w:p>
          <w:p w14:paraId="6ECAD446" w14:textId="767719AF" w:rsidR="00A4034D" w:rsidRDefault="00A4034D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Sumažės patyčių m</w:t>
            </w:r>
            <w:r w:rsidR="005C41BD">
              <w:rPr>
                <w:lang w:val="lt-LT"/>
              </w:rPr>
              <w:t>a</w:t>
            </w:r>
            <w:r>
              <w:rPr>
                <w:lang w:val="lt-LT"/>
              </w:rPr>
              <w:t>stas gimnazijoje</w:t>
            </w:r>
            <w:r w:rsidR="00317FC4">
              <w:rPr>
                <w:lang w:val="lt-LT"/>
              </w:rPr>
              <w:t>.</w:t>
            </w:r>
          </w:p>
        </w:tc>
      </w:tr>
      <w:tr w:rsidR="00240E35" w14:paraId="137A1F95" w14:textId="77777777" w:rsidTr="68D603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977D" w14:textId="77777777" w:rsidR="00240E35" w:rsidRDefault="00A4034D" w:rsidP="00AB215D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F60C51">
              <w:rPr>
                <w:lang w:val="lt-LT"/>
              </w:rPr>
              <w:t>7</w:t>
            </w:r>
            <w:r w:rsidR="0038200A">
              <w:rPr>
                <w:lang w:val="lt-LT"/>
              </w:rPr>
              <w:t>.</w:t>
            </w:r>
          </w:p>
          <w:p w14:paraId="041D98D7" w14:textId="77777777" w:rsidR="00240E35" w:rsidRDefault="00240E35" w:rsidP="00AB215D">
            <w:pPr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8E78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Vesti</w:t>
            </w:r>
            <w:r w:rsidR="00317FC4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 lankomumo apskaitą, išsiaiškinti mokinių gimnazijos nelankymo priežastis ir taikyti poveikio priemones, numatytas gimnazijos mokinių lankomumo apskaitos ir gimnazijos nelankymo prevencijos tvarkos apraše.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FEF8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Nuolat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628F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Socialinis pedagogas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827C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Bent 20 procentų pagerės mokinių lankomumas, pažangumas.</w:t>
            </w:r>
          </w:p>
        </w:tc>
      </w:tr>
      <w:tr w:rsidR="00240E35" w14:paraId="2452CAE0" w14:textId="77777777" w:rsidTr="68D603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52BB" w14:textId="77777777" w:rsidR="00240E35" w:rsidRDefault="0038200A" w:rsidP="00F60C51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F60C51">
              <w:rPr>
                <w:lang w:val="lt-LT"/>
              </w:rPr>
              <w:t>8</w:t>
            </w:r>
            <w:r w:rsidR="00240E35">
              <w:rPr>
                <w:lang w:val="lt-LT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1B29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Pagalbos organizavimas mokiniams, turintiems lankomumo, pažangumo, elgesio problemų, jų tėvams (globėjams, rūpintojams). Atvejų analizė.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EC91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Nuolat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AC86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Socialinis pedagogas.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D4CF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Bendradarbiaujant su gimnazijos administracija,</w:t>
            </w:r>
          </w:p>
          <w:p w14:paraId="6B399E68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klasių vadovais, specialistais, mokinių tėvais pagerės mokinių lankomumas, pažangumas, </w:t>
            </w:r>
            <w:proofErr w:type="spellStart"/>
            <w:r>
              <w:rPr>
                <w:lang w:val="lt-LT"/>
              </w:rPr>
              <w:t>elgesis</w:t>
            </w:r>
            <w:proofErr w:type="spellEnd"/>
            <w:r>
              <w:rPr>
                <w:lang w:val="lt-LT"/>
              </w:rPr>
              <w:t>.</w:t>
            </w:r>
          </w:p>
        </w:tc>
      </w:tr>
      <w:tr w:rsidR="00240E35" w:rsidRPr="00E67B90" w14:paraId="61250217" w14:textId="77777777" w:rsidTr="68D603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42DD" w14:textId="77777777" w:rsidR="00240E35" w:rsidRDefault="00F60C51" w:rsidP="0038200A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19</w:t>
            </w:r>
            <w:r w:rsidR="00240E35">
              <w:rPr>
                <w:lang w:val="lt-LT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CC80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Profesinio orientavimo veiklos vykdymas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F9AE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Nuolat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A073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Profesinio orientavimo veiklos  darbo grupė, socialinis pedagogas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459D" w14:textId="77777777" w:rsidR="00240E35" w:rsidRDefault="00240E35" w:rsidP="00AB215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Mokiai turės galimybę susipažinti su profesijomis, įgys gebėjimų planuoti tolimesnį mokymąsi, studijas ir profesinę karjerą.</w:t>
            </w:r>
          </w:p>
        </w:tc>
      </w:tr>
      <w:tr w:rsidR="00240E35" w14:paraId="5A8B5BC6" w14:textId="77777777" w:rsidTr="68D60358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C6C7" w14:textId="77777777" w:rsidR="00240E35" w:rsidRDefault="00240E35" w:rsidP="00AB215D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b/>
                <w:lang w:val="lt-LT"/>
              </w:rPr>
              <w:t>Psichologinė pedagoginė pagalba</w:t>
            </w:r>
          </w:p>
        </w:tc>
      </w:tr>
      <w:tr w:rsidR="0060296B" w14:paraId="4772F563" w14:textId="77777777" w:rsidTr="006029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FE39" w14:textId="77777777" w:rsidR="0060296B" w:rsidRDefault="0060296B" w:rsidP="0060296B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20.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B764" w14:textId="000B3E6D" w:rsidR="0060296B" w:rsidRDefault="0060296B" w:rsidP="0060296B">
            <w:pPr>
              <w:spacing w:line="276" w:lineRule="auto"/>
              <w:rPr>
                <w:lang w:val="lt-LT"/>
              </w:rPr>
            </w:pPr>
            <w:r w:rsidRPr="68D60358">
              <w:rPr>
                <w:lang w:val="lt-LT"/>
              </w:rPr>
              <w:t>Mokinių ir tėvų (globėjų, rūpintojų) konsultavimas psichologinės sveikatos, ugdymo klausimais, rekomendacijų rengimas. Rekomendavimas atlikti  vertinimus VPPT.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8FF9" w14:textId="77777777" w:rsidR="0060296B" w:rsidRDefault="0060296B" w:rsidP="0060296B">
            <w:pPr>
              <w:spacing w:line="276" w:lineRule="auto"/>
              <w:rPr>
                <w:lang w:val="lt-LT"/>
              </w:rPr>
            </w:pPr>
            <w:r w:rsidRPr="68D60358">
              <w:rPr>
                <w:lang w:val="lt-LT"/>
              </w:rPr>
              <w:t>202</w:t>
            </w:r>
            <w:r>
              <w:rPr>
                <w:lang w:val="lt-LT"/>
              </w:rPr>
              <w:t>2</w:t>
            </w:r>
            <w:r w:rsidRPr="68D60358">
              <w:rPr>
                <w:lang w:val="lt-LT"/>
              </w:rPr>
              <w:t xml:space="preserve"> – 202</w:t>
            </w:r>
            <w:r>
              <w:rPr>
                <w:lang w:val="lt-LT"/>
              </w:rPr>
              <w:t>3</w:t>
            </w:r>
            <w:r w:rsidRPr="68D60358">
              <w:rPr>
                <w:lang w:val="lt-LT"/>
              </w:rPr>
              <w:t xml:space="preserve"> </w:t>
            </w:r>
            <w:proofErr w:type="spellStart"/>
            <w:r w:rsidRPr="68D60358">
              <w:rPr>
                <w:lang w:val="lt-LT"/>
              </w:rPr>
              <w:t>m.m</w:t>
            </w:r>
            <w:proofErr w:type="spellEnd"/>
            <w:r w:rsidRPr="68D60358">
              <w:rPr>
                <w:lang w:val="lt-LT"/>
              </w:rPr>
              <w:t xml:space="preserve">. </w:t>
            </w:r>
          </w:p>
          <w:p w14:paraId="0BFD6287" w14:textId="5BAE1C06" w:rsidR="0060296B" w:rsidRDefault="0060296B" w:rsidP="0060296B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Pagal poreikį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4CB8" w14:textId="4175EE1E" w:rsidR="0060296B" w:rsidRDefault="0060296B" w:rsidP="0060296B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Gimnazijos psichologė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4484" w14:textId="643CC9DE" w:rsidR="0060296B" w:rsidRDefault="0060296B" w:rsidP="0060296B">
            <w:pPr>
              <w:spacing w:line="276" w:lineRule="auto"/>
              <w:rPr>
                <w:lang w:val="lt-LT"/>
              </w:rPr>
            </w:pPr>
            <w:r w:rsidRPr="68D60358">
              <w:rPr>
                <w:lang w:val="lt-LT"/>
              </w:rPr>
              <w:t>Geresnė vaikų emocinė būsena bei motyvacija</w:t>
            </w:r>
          </w:p>
        </w:tc>
      </w:tr>
      <w:tr w:rsidR="0060296B" w14:paraId="2734472D" w14:textId="77777777" w:rsidTr="006029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F0E8" w14:textId="77777777" w:rsidR="0060296B" w:rsidRDefault="0060296B" w:rsidP="0060296B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5768" w14:textId="77777777" w:rsidR="0060296B" w:rsidRDefault="0060296B" w:rsidP="0060296B">
            <w:pPr>
              <w:spacing w:line="276" w:lineRule="auto"/>
              <w:rPr>
                <w:lang w:val="lt-LT"/>
              </w:rPr>
            </w:pPr>
            <w:r w:rsidRPr="68D60358">
              <w:rPr>
                <w:lang w:val="lt-LT"/>
              </w:rPr>
              <w:t>Smurto, patyčių prevencija. Klasės valandėlės, filmų  peržiūros ,diskusijos ir kiti renginiai patyčių, smurto, prievartos temomis.</w:t>
            </w:r>
          </w:p>
          <w:p w14:paraId="5304EFB8" w14:textId="77777777" w:rsidR="0060296B" w:rsidRDefault="0060296B" w:rsidP="0060296B">
            <w:pPr>
              <w:spacing w:line="276" w:lineRule="auto"/>
              <w:rPr>
                <w:lang w:val="lt-LT"/>
              </w:rPr>
            </w:pPr>
          </w:p>
          <w:p w14:paraId="5CA7886C" w14:textId="779362A8" w:rsidR="0060296B" w:rsidRDefault="0060296B" w:rsidP="0060296B">
            <w:pPr>
              <w:spacing w:line="276" w:lineRule="auto"/>
              <w:rPr>
                <w:lang w:val="lt-LT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850A" w14:textId="3354A95B" w:rsidR="0060296B" w:rsidRDefault="0060296B" w:rsidP="0060296B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Pagal atskirą grupės susitarimą su klasių vadovais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80D8" w14:textId="202760AD" w:rsidR="0060296B" w:rsidRDefault="0060296B" w:rsidP="0060296B">
            <w:pPr>
              <w:spacing w:line="276" w:lineRule="auto"/>
              <w:rPr>
                <w:lang w:val="lt-LT"/>
              </w:rPr>
            </w:pPr>
            <w:r w:rsidRPr="68D60358">
              <w:rPr>
                <w:lang w:val="lt-LT"/>
              </w:rPr>
              <w:t xml:space="preserve">Gimnazijos psichologė </w:t>
            </w:r>
            <w:proofErr w:type="spellStart"/>
            <w:r w:rsidRPr="68D60358">
              <w:rPr>
                <w:lang w:val="lt-LT"/>
              </w:rPr>
              <w:t>Lucija</w:t>
            </w:r>
            <w:proofErr w:type="spellEnd"/>
            <w:r w:rsidRPr="68D60358">
              <w:rPr>
                <w:lang w:val="lt-LT"/>
              </w:rPr>
              <w:t xml:space="preserve"> </w:t>
            </w:r>
            <w:proofErr w:type="spellStart"/>
            <w:r w:rsidRPr="68D60358">
              <w:rPr>
                <w:lang w:val="lt-LT"/>
              </w:rPr>
              <w:t>Chaleckaja</w:t>
            </w:r>
            <w:proofErr w:type="spellEnd"/>
            <w:r w:rsidRPr="68D60358">
              <w:rPr>
                <w:lang w:val="lt-LT"/>
              </w:rPr>
              <w:t xml:space="preserve"> ir psichologo asistentė Viktorija </w:t>
            </w:r>
            <w:proofErr w:type="spellStart"/>
            <w:r w:rsidRPr="68D60358">
              <w:rPr>
                <w:lang w:val="lt-LT"/>
              </w:rPr>
              <w:t>Anikanova</w:t>
            </w:r>
            <w:proofErr w:type="spellEnd"/>
            <w:r w:rsidRPr="68D60358">
              <w:rPr>
                <w:lang w:val="lt-LT"/>
              </w:rPr>
              <w:t>, socialinė pedagogė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9593" w14:textId="340D970A" w:rsidR="0060296B" w:rsidRDefault="0060296B" w:rsidP="0060296B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Saugesnė gimnazijos aplinka</w:t>
            </w:r>
          </w:p>
        </w:tc>
      </w:tr>
      <w:tr w:rsidR="0060296B" w14:paraId="045E34CB" w14:textId="77777777" w:rsidTr="68D603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7A85" w14:textId="77777777" w:rsidR="0060296B" w:rsidRDefault="0060296B" w:rsidP="0060296B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BED1" w14:textId="6C3CC881" w:rsidR="0060296B" w:rsidRDefault="0060296B" w:rsidP="0060296B">
            <w:pPr>
              <w:spacing w:line="276" w:lineRule="auto"/>
              <w:rPr>
                <w:lang w:val="lt-LT"/>
              </w:rPr>
            </w:pPr>
            <w:r w:rsidRPr="68D60358">
              <w:rPr>
                <w:lang w:val="lt-LT"/>
              </w:rPr>
              <w:t>Socialinių įgūdžių užsiėmimai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9451" w14:textId="7693B1B7" w:rsidR="0060296B" w:rsidRDefault="0060296B" w:rsidP="0060296B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Pagal atskirą grupės susitarimą su klasių vadovais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FC2F" w14:textId="21B48E57" w:rsidR="0060296B" w:rsidRDefault="0060296B" w:rsidP="0060296B">
            <w:pPr>
              <w:spacing w:line="276" w:lineRule="auto"/>
              <w:rPr>
                <w:lang w:val="lt-LT"/>
              </w:rPr>
            </w:pPr>
            <w:r w:rsidRPr="68D60358">
              <w:rPr>
                <w:lang w:val="lt-LT"/>
              </w:rPr>
              <w:t xml:space="preserve">Gimnazijos psichologė </w:t>
            </w:r>
            <w:proofErr w:type="spellStart"/>
            <w:r w:rsidRPr="68D60358">
              <w:rPr>
                <w:lang w:val="lt-LT"/>
              </w:rPr>
              <w:t>Lucija</w:t>
            </w:r>
            <w:proofErr w:type="spellEnd"/>
            <w:r w:rsidRPr="68D60358">
              <w:rPr>
                <w:lang w:val="lt-LT"/>
              </w:rPr>
              <w:t xml:space="preserve"> </w:t>
            </w:r>
            <w:proofErr w:type="spellStart"/>
            <w:r w:rsidRPr="68D60358">
              <w:rPr>
                <w:lang w:val="lt-LT"/>
              </w:rPr>
              <w:t>Chaleckaja</w:t>
            </w:r>
            <w:proofErr w:type="spellEnd"/>
            <w:r w:rsidRPr="68D60358">
              <w:rPr>
                <w:lang w:val="lt-LT"/>
              </w:rPr>
              <w:t xml:space="preserve"> ir psichologo asistentė Viktorija </w:t>
            </w:r>
            <w:proofErr w:type="spellStart"/>
            <w:r w:rsidRPr="68D60358">
              <w:rPr>
                <w:lang w:val="lt-LT"/>
              </w:rPr>
              <w:t>Anikanova</w:t>
            </w:r>
            <w:proofErr w:type="spellEnd"/>
            <w:r w:rsidRPr="68D60358">
              <w:rPr>
                <w:lang w:val="lt-LT"/>
              </w:rPr>
              <w:t>, socialinė pedagogė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F888" w14:textId="413265D2" w:rsidR="0060296B" w:rsidRDefault="0060296B" w:rsidP="0060296B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Mokinių geresnė emocinė būsena ir saugumas</w:t>
            </w:r>
          </w:p>
        </w:tc>
      </w:tr>
      <w:tr w:rsidR="0060296B" w14:paraId="3A1A494F" w14:textId="77777777" w:rsidTr="006029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5113" w14:textId="77777777" w:rsidR="0060296B" w:rsidRDefault="0060296B" w:rsidP="0060296B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E157" w14:textId="01A70357" w:rsidR="0060296B" w:rsidRDefault="0060296B" w:rsidP="0060296B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Tolerancijos savaitė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68E5" w14:textId="60B8AF81" w:rsidR="0060296B" w:rsidRDefault="0060296B" w:rsidP="0060296B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Pagal atskirą grupės susitarimą su klasių vadovais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68DC" w14:textId="27A57794" w:rsidR="0060296B" w:rsidRDefault="0060296B" w:rsidP="0060296B">
            <w:pPr>
              <w:spacing w:line="276" w:lineRule="auto"/>
              <w:rPr>
                <w:lang w:val="lt-LT"/>
              </w:rPr>
            </w:pPr>
            <w:r w:rsidRPr="68D60358">
              <w:rPr>
                <w:lang w:val="lt-LT"/>
              </w:rPr>
              <w:t xml:space="preserve">Gimnazijos psichologė </w:t>
            </w:r>
            <w:proofErr w:type="spellStart"/>
            <w:r w:rsidRPr="68D60358">
              <w:rPr>
                <w:lang w:val="lt-LT"/>
              </w:rPr>
              <w:t>Lucija</w:t>
            </w:r>
            <w:proofErr w:type="spellEnd"/>
            <w:r w:rsidRPr="68D60358">
              <w:rPr>
                <w:lang w:val="lt-LT"/>
              </w:rPr>
              <w:t xml:space="preserve"> </w:t>
            </w:r>
            <w:proofErr w:type="spellStart"/>
            <w:r w:rsidRPr="68D60358">
              <w:rPr>
                <w:lang w:val="lt-LT"/>
              </w:rPr>
              <w:t>Chaleckaja</w:t>
            </w:r>
            <w:proofErr w:type="spellEnd"/>
            <w:r w:rsidRPr="68D60358">
              <w:rPr>
                <w:lang w:val="lt-LT"/>
              </w:rPr>
              <w:t xml:space="preserve"> ir psichologo asistentė Viktorija </w:t>
            </w:r>
            <w:proofErr w:type="spellStart"/>
            <w:r w:rsidRPr="68D60358">
              <w:rPr>
                <w:lang w:val="lt-LT"/>
              </w:rPr>
              <w:t>Anikanova</w:t>
            </w:r>
            <w:proofErr w:type="spellEnd"/>
            <w:r w:rsidRPr="68D60358">
              <w:rPr>
                <w:lang w:val="lt-LT"/>
              </w:rPr>
              <w:t>, socialinė pedagogė</w:t>
            </w:r>
            <w:r>
              <w:rPr>
                <w:lang w:val="lt-LT"/>
              </w:rPr>
              <w:t>, klasių vadovai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6E83" w14:textId="344FDB86" w:rsidR="0060296B" w:rsidRDefault="0060296B" w:rsidP="0060296B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/>
              </w:rPr>
              <w:t xml:space="preserve">Mokinių geresnė emocinė būsena ir saugumas. </w:t>
            </w:r>
            <w:r w:rsidRPr="0060296B">
              <w:rPr>
                <w:lang w:val="lt-LT" w:eastAsia="lt-LT"/>
              </w:rPr>
              <w:t>Mokinai išmoko priimti kitus tokiais, kokie jie yra, pagarbos ir supratimo</w:t>
            </w:r>
          </w:p>
        </w:tc>
      </w:tr>
      <w:tr w:rsidR="0060296B" w14:paraId="25FE283F" w14:textId="77777777" w:rsidTr="68D603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440C" w14:textId="77777777" w:rsidR="0060296B" w:rsidRDefault="0060296B" w:rsidP="0060296B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24.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274E" w14:textId="77777777" w:rsidR="0060296B" w:rsidRDefault="0060296B" w:rsidP="0060296B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Gimnazijos nelankymo prevencija. Tėvų konsultavimas dėl mokinių nelankymo ir elgesio problemų. Grupinis šeimos narių konsultavimas.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F126" w14:textId="77777777" w:rsidR="0060296B" w:rsidRDefault="0060296B" w:rsidP="0060296B">
            <w:pPr>
              <w:spacing w:line="276" w:lineRule="auto"/>
              <w:rPr>
                <w:lang w:val="lt-LT"/>
              </w:rPr>
            </w:pPr>
            <w:r w:rsidRPr="68D60358">
              <w:rPr>
                <w:lang w:val="lt-LT"/>
              </w:rPr>
              <w:t>202</w:t>
            </w:r>
            <w:r>
              <w:rPr>
                <w:lang w:val="lt-LT"/>
              </w:rPr>
              <w:t>2</w:t>
            </w:r>
            <w:r w:rsidRPr="68D60358">
              <w:rPr>
                <w:lang w:val="lt-LT"/>
              </w:rPr>
              <w:t xml:space="preserve"> – 202</w:t>
            </w:r>
            <w:r>
              <w:rPr>
                <w:lang w:val="lt-LT"/>
              </w:rPr>
              <w:t>3</w:t>
            </w:r>
            <w:r w:rsidRPr="68D60358">
              <w:rPr>
                <w:lang w:val="lt-LT"/>
              </w:rPr>
              <w:t xml:space="preserve"> </w:t>
            </w:r>
            <w:proofErr w:type="spellStart"/>
            <w:r w:rsidRPr="68D60358">
              <w:rPr>
                <w:lang w:val="lt-LT"/>
              </w:rPr>
              <w:t>m.m</w:t>
            </w:r>
            <w:proofErr w:type="spellEnd"/>
            <w:r w:rsidRPr="68D60358">
              <w:rPr>
                <w:lang w:val="lt-LT"/>
              </w:rPr>
              <w:t xml:space="preserve">. </w:t>
            </w:r>
          </w:p>
          <w:p w14:paraId="21072C1C" w14:textId="0386E911" w:rsidR="0060296B" w:rsidRDefault="0060296B" w:rsidP="0060296B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Pagal poreikį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2F51" w14:textId="35CA5E47" w:rsidR="0060296B" w:rsidRDefault="0060296B" w:rsidP="0060296B">
            <w:pPr>
              <w:spacing w:line="276" w:lineRule="auto"/>
              <w:rPr>
                <w:lang w:val="lt-LT"/>
              </w:rPr>
            </w:pPr>
            <w:r w:rsidRPr="68D60358">
              <w:rPr>
                <w:lang w:val="lt-LT"/>
              </w:rPr>
              <w:t xml:space="preserve"> Gimnazijos psichologė,</w:t>
            </w:r>
          </w:p>
          <w:p w14:paraId="1349E047" w14:textId="6FA9CFB5" w:rsidR="0060296B" w:rsidRDefault="0060296B" w:rsidP="0060296B">
            <w:pPr>
              <w:spacing w:line="276" w:lineRule="auto"/>
              <w:rPr>
                <w:lang w:val="lt-LT"/>
              </w:rPr>
            </w:pPr>
            <w:r w:rsidRPr="68D60358">
              <w:rPr>
                <w:lang w:val="lt-LT"/>
              </w:rPr>
              <w:t>socialinė pedagogė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ED4B" w14:textId="57908D4C" w:rsidR="0060296B" w:rsidRDefault="0060296B" w:rsidP="0060296B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Geresnis gimnazijos lankomumas arba gilesnė </w:t>
            </w:r>
            <w:proofErr w:type="spellStart"/>
            <w:r>
              <w:rPr>
                <w:lang w:val="lt-LT"/>
              </w:rPr>
              <w:t>nelankomumo</w:t>
            </w:r>
            <w:proofErr w:type="spellEnd"/>
            <w:r>
              <w:rPr>
                <w:lang w:val="lt-LT"/>
              </w:rPr>
              <w:t xml:space="preserve"> priežasčių analizė ir sprendimas</w:t>
            </w:r>
          </w:p>
        </w:tc>
      </w:tr>
      <w:tr w:rsidR="0060296B" w14:paraId="73E998C9" w14:textId="77777777" w:rsidTr="68D603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A04A" w14:textId="77777777" w:rsidR="0060296B" w:rsidRDefault="0060296B" w:rsidP="0060296B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25.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712F" w14:textId="77777777" w:rsidR="0060296B" w:rsidRDefault="0060296B" w:rsidP="0060296B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Krizių valdymas. Psichologinės pagalbos teikimas gimnazijos bendruomenės grupėms ar nariams krizės metu.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6A8B" w14:textId="77777777" w:rsidR="0060296B" w:rsidRDefault="0060296B" w:rsidP="0060296B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Įvykus krizei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C618" w14:textId="77777777" w:rsidR="0060296B" w:rsidRDefault="0060296B" w:rsidP="0060296B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Gimnazijos psichologė ir Krizių komanda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5341" w14:textId="77777777" w:rsidR="0060296B" w:rsidRDefault="0060296B" w:rsidP="0060296B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Mokinių bei darbuotojų geresnė emocinė būsena ir saugumas</w:t>
            </w:r>
          </w:p>
        </w:tc>
      </w:tr>
      <w:tr w:rsidR="0060296B" w14:paraId="2468CB4C" w14:textId="77777777" w:rsidTr="68D60358">
        <w:trPr>
          <w:trHeight w:val="195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F193" w14:textId="77777777" w:rsidR="0060296B" w:rsidRDefault="0060296B" w:rsidP="0060296B">
            <w:pPr>
              <w:spacing w:line="276" w:lineRule="auto"/>
              <w:jc w:val="center"/>
              <w:rPr>
                <w:b/>
                <w:lang w:val="lt-LT"/>
              </w:rPr>
            </w:pPr>
          </w:p>
          <w:p w14:paraId="0753BD8C" w14:textId="77777777" w:rsidR="0060296B" w:rsidRPr="00490404" w:rsidRDefault="0060296B" w:rsidP="0060296B">
            <w:pPr>
              <w:spacing w:line="276" w:lineRule="auto"/>
              <w:jc w:val="center"/>
              <w:rPr>
                <w:b/>
                <w:lang w:val="lt-LT"/>
              </w:rPr>
            </w:pPr>
            <w:proofErr w:type="spellStart"/>
            <w:r w:rsidRPr="00490404">
              <w:rPr>
                <w:b/>
                <w:lang w:val="lt-LT"/>
              </w:rPr>
              <w:t>Logopedinė</w:t>
            </w:r>
            <w:proofErr w:type="spellEnd"/>
            <w:r w:rsidRPr="00490404">
              <w:rPr>
                <w:b/>
                <w:lang w:val="lt-LT"/>
              </w:rPr>
              <w:t xml:space="preserve"> pagalba</w:t>
            </w:r>
          </w:p>
        </w:tc>
      </w:tr>
      <w:tr w:rsidR="0060296B" w14:paraId="13E63D22" w14:textId="77777777" w:rsidTr="68D6035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76EB" w14:textId="77777777" w:rsidR="0060296B" w:rsidRDefault="0060296B" w:rsidP="0060296B">
            <w:pPr>
              <w:spacing w:line="276" w:lineRule="auto"/>
              <w:jc w:val="center"/>
              <w:rPr>
                <w:b/>
                <w:lang w:val="lt-LT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E385" w14:textId="77777777" w:rsidR="0060296B" w:rsidRDefault="0060296B" w:rsidP="0060296B">
            <w:pPr>
              <w:spacing w:line="276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Logopedo veikla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912B" w14:textId="77777777" w:rsidR="0060296B" w:rsidRDefault="0060296B" w:rsidP="0060296B">
            <w:pPr>
              <w:spacing w:line="276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Laikotarpis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8F5F" w14:textId="77777777" w:rsidR="0060296B" w:rsidRDefault="0060296B" w:rsidP="0060296B">
            <w:pPr>
              <w:spacing w:line="276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Atsakingi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08C8" w14:textId="77777777" w:rsidR="0060296B" w:rsidRDefault="0060296B" w:rsidP="0060296B">
            <w:pPr>
              <w:spacing w:line="276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Laukiami rezultatai</w:t>
            </w:r>
          </w:p>
        </w:tc>
      </w:tr>
      <w:tr w:rsidR="0060296B" w:rsidRPr="00F60C51" w14:paraId="780F769A" w14:textId="77777777" w:rsidTr="68D6035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E968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  <w:r w:rsidRPr="00F60C51">
              <w:rPr>
                <w:color w:val="000000" w:themeColor="text1"/>
                <w:lang w:val="lt-LT"/>
              </w:rPr>
              <w:t>2</w:t>
            </w:r>
            <w:r>
              <w:rPr>
                <w:color w:val="000000" w:themeColor="text1"/>
                <w:lang w:val="lt-LT"/>
              </w:rPr>
              <w:t>8.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43B4" w14:textId="77777777" w:rsidR="0060296B" w:rsidRPr="00F60C51" w:rsidRDefault="0060296B" w:rsidP="0060296B">
            <w:pPr>
              <w:pStyle w:val="Default"/>
              <w:rPr>
                <w:lang w:val="lt-LT"/>
              </w:rPr>
            </w:pPr>
            <w:r w:rsidRPr="00F60C51">
              <w:rPr>
                <w:lang w:val="lt-LT"/>
              </w:rPr>
              <w:t xml:space="preserve">Vaikų kalbinių įgūdžių tikrinimas; kalbos, kalbėjimo bei komunikacijos sutrikimų </w:t>
            </w:r>
            <w:proofErr w:type="spellStart"/>
            <w:r w:rsidRPr="00F60C51">
              <w:rPr>
                <w:lang w:val="lt-LT"/>
              </w:rPr>
              <w:t>dignozavimas</w:t>
            </w:r>
            <w:proofErr w:type="spellEnd"/>
            <w:r w:rsidRPr="00F60C51">
              <w:rPr>
                <w:lang w:val="lt-LT"/>
              </w:rPr>
              <w:t xml:space="preserve">; išvadų tikslinimas           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31"/>
            </w:tblGrid>
            <w:tr w:rsidR="0060296B" w:rsidRPr="00E67B90" w14:paraId="325CE300" w14:textId="77777777" w:rsidTr="008029E3">
              <w:trPr>
                <w:trHeight w:val="385"/>
              </w:trPr>
              <w:tc>
                <w:tcPr>
                  <w:tcW w:w="5431" w:type="dxa"/>
                </w:tcPr>
                <w:p w14:paraId="15342E60" w14:textId="77777777" w:rsidR="0060296B" w:rsidRPr="00F60C51" w:rsidRDefault="0060296B" w:rsidP="0060296B">
                  <w:pPr>
                    <w:pStyle w:val="Default"/>
                    <w:rPr>
                      <w:lang w:val="lt-LT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122"/>
                  </w:tblGrid>
                  <w:tr w:rsidR="0060296B" w:rsidRPr="00E67B90" w14:paraId="25DD3341" w14:textId="77777777" w:rsidTr="008029E3">
                    <w:trPr>
                      <w:trHeight w:val="247"/>
                    </w:trPr>
                    <w:tc>
                      <w:tcPr>
                        <w:tcW w:w="3122" w:type="dxa"/>
                      </w:tcPr>
                      <w:p w14:paraId="23DD831B" w14:textId="77777777" w:rsidR="0060296B" w:rsidRPr="00F60C51" w:rsidRDefault="0060296B" w:rsidP="0060296B">
                        <w:pPr>
                          <w:pStyle w:val="Default"/>
                          <w:rPr>
                            <w:sz w:val="23"/>
                            <w:szCs w:val="23"/>
                            <w:lang w:val="lt-LT"/>
                          </w:rPr>
                        </w:pPr>
                        <w:r w:rsidRPr="00F60C51">
                          <w:rPr>
                            <w:lang w:val="lt-LT"/>
                          </w:rPr>
                          <w:t xml:space="preserve"> </w:t>
                        </w:r>
                      </w:p>
                    </w:tc>
                  </w:tr>
                </w:tbl>
                <w:p w14:paraId="5EB89DE8" w14:textId="77777777" w:rsidR="0060296B" w:rsidRPr="00F60C51" w:rsidRDefault="0060296B" w:rsidP="0060296B">
                  <w:pPr>
                    <w:pStyle w:val="Default"/>
                    <w:rPr>
                      <w:sz w:val="23"/>
                      <w:szCs w:val="23"/>
                      <w:lang w:val="lt-LT"/>
                    </w:rPr>
                  </w:pPr>
                </w:p>
              </w:tc>
            </w:tr>
          </w:tbl>
          <w:p w14:paraId="7D62D461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034E" w14:textId="77777777" w:rsidR="0060296B" w:rsidRPr="00F60C51" w:rsidRDefault="0060296B" w:rsidP="0060296B">
            <w:pPr>
              <w:pStyle w:val="Default"/>
              <w:rPr>
                <w:lang w:val="lt-LT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4"/>
            </w:tblGrid>
            <w:tr w:rsidR="0060296B" w:rsidRPr="00F60C51" w14:paraId="2D2A7AED" w14:textId="77777777" w:rsidTr="008029E3">
              <w:trPr>
                <w:trHeight w:val="247"/>
              </w:trPr>
              <w:tc>
                <w:tcPr>
                  <w:tcW w:w="1164" w:type="dxa"/>
                </w:tcPr>
                <w:p w14:paraId="008A6F99" w14:textId="77777777" w:rsidR="0060296B" w:rsidRPr="00F60C51" w:rsidRDefault="0060296B" w:rsidP="0060296B">
                  <w:pPr>
                    <w:pStyle w:val="Default"/>
                    <w:rPr>
                      <w:sz w:val="23"/>
                      <w:szCs w:val="23"/>
                      <w:lang w:val="lt-LT"/>
                    </w:rPr>
                  </w:pPr>
                  <w:r w:rsidRPr="00F60C51">
                    <w:rPr>
                      <w:lang w:val="lt-LT"/>
                    </w:rPr>
                    <w:t xml:space="preserve"> </w:t>
                  </w:r>
                  <w:r w:rsidRPr="00F60C51">
                    <w:rPr>
                      <w:sz w:val="23"/>
                      <w:szCs w:val="23"/>
                      <w:lang w:val="lt-LT"/>
                    </w:rPr>
                    <w:t xml:space="preserve">Rugsėjo 1-2 sav. </w:t>
                  </w:r>
                </w:p>
              </w:tc>
            </w:tr>
          </w:tbl>
          <w:p w14:paraId="492506DD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7119" w14:textId="77777777" w:rsidR="0060296B" w:rsidRPr="00F60C51" w:rsidRDefault="0060296B" w:rsidP="0060296B">
            <w:pPr>
              <w:pStyle w:val="Default"/>
              <w:rPr>
                <w:lang w:val="lt-LT"/>
              </w:rPr>
            </w:pPr>
            <w:r w:rsidRPr="00F60C51">
              <w:rPr>
                <w:lang w:val="lt-LT"/>
              </w:rPr>
              <w:t>Gimnazijos logopedė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53"/>
            </w:tblGrid>
            <w:tr w:rsidR="0060296B" w:rsidRPr="00F60C51" w14:paraId="31CD0C16" w14:textId="77777777" w:rsidTr="008029E3">
              <w:trPr>
                <w:trHeight w:val="805"/>
              </w:trPr>
              <w:tc>
                <w:tcPr>
                  <w:tcW w:w="1553" w:type="dxa"/>
                </w:tcPr>
                <w:p w14:paraId="7FD8715F" w14:textId="77777777" w:rsidR="0060296B" w:rsidRPr="00F60C51" w:rsidRDefault="0060296B" w:rsidP="0060296B">
                  <w:pPr>
                    <w:pStyle w:val="Default"/>
                    <w:rPr>
                      <w:sz w:val="23"/>
                      <w:szCs w:val="23"/>
                      <w:lang w:val="lt-LT"/>
                    </w:rPr>
                  </w:pPr>
                </w:p>
              </w:tc>
            </w:tr>
          </w:tbl>
          <w:p w14:paraId="6BDFDFC2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A1A0" w14:textId="77777777" w:rsidR="0060296B" w:rsidRPr="00F60C51" w:rsidRDefault="0060296B" w:rsidP="0060296B">
            <w:pPr>
              <w:pStyle w:val="Default"/>
              <w:rPr>
                <w:lang w:val="lt-LT"/>
              </w:rPr>
            </w:pPr>
            <w:r w:rsidRPr="00F60C51">
              <w:rPr>
                <w:lang w:val="lt-LT"/>
              </w:rPr>
              <w:t>Savalaikės pagalbos suteikimas, ugdymo perspektyvų numatymas</w:t>
            </w:r>
          </w:p>
        </w:tc>
      </w:tr>
      <w:tr w:rsidR="0060296B" w14:paraId="41F9AE5E" w14:textId="77777777" w:rsidTr="68D60358">
        <w:tblPrEx>
          <w:tblLook w:val="0000" w:firstRow="0" w:lastRow="0" w:firstColumn="0" w:lastColumn="0" w:noHBand="0" w:noVBand="0"/>
        </w:tblPrEx>
        <w:trPr>
          <w:gridBefore w:val="5"/>
          <w:gridAfter w:val="1"/>
          <w:wBefore w:w="7939" w:type="dxa"/>
          <w:wAfter w:w="2313" w:type="dxa"/>
          <w:trHeight w:val="749"/>
        </w:trPr>
        <w:tc>
          <w:tcPr>
            <w:tcW w:w="380" w:type="dxa"/>
            <w:tcBorders>
              <w:left w:val="nil"/>
              <w:right w:val="nil"/>
            </w:tcBorders>
          </w:tcPr>
          <w:p w14:paraId="00F03A6D" w14:textId="77777777" w:rsidR="0060296B" w:rsidRDefault="0060296B" w:rsidP="0060296B">
            <w:pPr>
              <w:rPr>
                <w:lang w:val="lt-LT"/>
              </w:rPr>
            </w:pPr>
          </w:p>
          <w:p w14:paraId="6930E822" w14:textId="77777777" w:rsidR="0060296B" w:rsidRDefault="0060296B" w:rsidP="0060296B">
            <w:pPr>
              <w:rPr>
                <w:lang w:val="lt-LT"/>
              </w:rPr>
            </w:pPr>
          </w:p>
          <w:p w14:paraId="20E36DAB" w14:textId="77777777" w:rsidR="0060296B" w:rsidRDefault="0060296B" w:rsidP="0060296B">
            <w:pPr>
              <w:rPr>
                <w:lang w:val="lt-LT"/>
              </w:rPr>
            </w:pPr>
          </w:p>
        </w:tc>
      </w:tr>
      <w:tr w:rsidR="0060296B" w:rsidRPr="00F60C51" w14:paraId="55EA19EE" w14:textId="77777777" w:rsidTr="68D6035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B651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29</w:t>
            </w:r>
            <w:r w:rsidRPr="00F60C51">
              <w:rPr>
                <w:color w:val="000000" w:themeColor="text1"/>
                <w:lang w:val="lt-LT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1F1D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  <w:r w:rsidRPr="00F60C51">
              <w:rPr>
                <w:color w:val="000000" w:themeColor="text1"/>
                <w:lang w:val="lt-LT"/>
              </w:rPr>
              <w:t xml:space="preserve">Individualių, </w:t>
            </w:r>
            <w:proofErr w:type="spellStart"/>
            <w:r w:rsidRPr="00F60C51">
              <w:rPr>
                <w:color w:val="000000" w:themeColor="text1"/>
                <w:lang w:val="lt-LT"/>
              </w:rPr>
              <w:t>pogrupinių</w:t>
            </w:r>
            <w:proofErr w:type="spellEnd"/>
            <w:r w:rsidRPr="00F60C51">
              <w:rPr>
                <w:color w:val="000000" w:themeColor="text1"/>
                <w:lang w:val="lt-LT"/>
              </w:rPr>
              <w:t xml:space="preserve"> pratybų programų sudarymas vaikų kalbos ir komunikacijos sutrikimams šalinti.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5219" w14:textId="77777777" w:rsidR="0060296B" w:rsidRPr="00F60C51" w:rsidRDefault="0060296B" w:rsidP="0060296B">
            <w:pPr>
              <w:pStyle w:val="Default"/>
              <w:rPr>
                <w:lang w:val="lt-LT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17"/>
            </w:tblGrid>
            <w:tr w:rsidR="0060296B" w:rsidRPr="00F60C51" w14:paraId="3E9112A9" w14:textId="77777777" w:rsidTr="00CC30F2">
              <w:trPr>
                <w:trHeight w:val="80"/>
              </w:trPr>
              <w:tc>
                <w:tcPr>
                  <w:tcW w:w="1317" w:type="dxa"/>
                </w:tcPr>
                <w:p w14:paraId="74F6CFA7" w14:textId="77777777" w:rsidR="0060296B" w:rsidRPr="00F60C51" w:rsidRDefault="0060296B" w:rsidP="0060296B">
                  <w:pPr>
                    <w:pStyle w:val="Default"/>
                    <w:rPr>
                      <w:lang w:val="lt-LT"/>
                    </w:rPr>
                  </w:pPr>
                  <w:r w:rsidRPr="00F60C51">
                    <w:rPr>
                      <w:lang w:val="lt-LT"/>
                    </w:rPr>
                    <w:t xml:space="preserve">Rugsėjo </w:t>
                  </w:r>
                </w:p>
                <w:p w14:paraId="04D9722D" w14:textId="77777777" w:rsidR="0060296B" w:rsidRPr="00F60C51" w:rsidRDefault="0060296B" w:rsidP="0060296B">
                  <w:pPr>
                    <w:pStyle w:val="Default"/>
                    <w:rPr>
                      <w:lang w:val="lt-LT"/>
                    </w:rPr>
                  </w:pPr>
                  <w:r w:rsidRPr="00F60C51">
                    <w:rPr>
                      <w:lang w:val="lt-LT"/>
                    </w:rPr>
                    <w:t>1-2 sav.</w:t>
                  </w:r>
                </w:p>
              </w:tc>
            </w:tr>
          </w:tbl>
          <w:p w14:paraId="0CE19BC3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1CE0" w14:textId="77777777" w:rsidR="0060296B" w:rsidRPr="00F60C51" w:rsidRDefault="0060296B" w:rsidP="0060296B">
            <w:pPr>
              <w:pStyle w:val="Default"/>
              <w:rPr>
                <w:lang w:val="lt-LT"/>
              </w:rPr>
            </w:pPr>
            <w:r w:rsidRPr="00F60C51">
              <w:rPr>
                <w:lang w:val="lt-LT"/>
              </w:rPr>
              <w:t>Gimnazijos logopedė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53"/>
            </w:tblGrid>
            <w:tr w:rsidR="0060296B" w:rsidRPr="00F60C51" w14:paraId="63966B72" w14:textId="77777777" w:rsidTr="00CC30F2">
              <w:trPr>
                <w:trHeight w:val="805"/>
              </w:trPr>
              <w:tc>
                <w:tcPr>
                  <w:tcW w:w="1553" w:type="dxa"/>
                </w:tcPr>
                <w:p w14:paraId="23536548" w14:textId="77777777" w:rsidR="0060296B" w:rsidRPr="00F60C51" w:rsidRDefault="0060296B" w:rsidP="0060296B">
                  <w:pPr>
                    <w:pStyle w:val="Default"/>
                    <w:rPr>
                      <w:sz w:val="23"/>
                      <w:szCs w:val="23"/>
                      <w:lang w:val="lt-LT"/>
                    </w:rPr>
                  </w:pPr>
                </w:p>
              </w:tc>
            </w:tr>
          </w:tbl>
          <w:p w14:paraId="271AE1F2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5742" w14:textId="77777777" w:rsidR="0060296B" w:rsidRPr="00F60C51" w:rsidRDefault="0060296B" w:rsidP="0060296B">
            <w:pPr>
              <w:pStyle w:val="Default"/>
              <w:rPr>
                <w:lang w:val="lt-LT"/>
              </w:rPr>
            </w:pPr>
            <w:r w:rsidRPr="00F60C51">
              <w:rPr>
                <w:lang w:val="lt-LT"/>
              </w:rPr>
              <w:t>Kalbos ugdymo tikslų pasiekimas.</w:t>
            </w:r>
          </w:p>
          <w:p w14:paraId="4AE5B7AF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</w:p>
        </w:tc>
      </w:tr>
      <w:tr w:rsidR="0060296B" w:rsidRPr="00F60C51" w14:paraId="6E1A23F3" w14:textId="77777777" w:rsidTr="68D60358">
        <w:trPr>
          <w:trHeight w:val="9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330A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  <w:r w:rsidRPr="00F60C51">
              <w:rPr>
                <w:color w:val="000000" w:themeColor="text1"/>
                <w:lang w:val="lt-LT"/>
              </w:rPr>
              <w:t>3</w:t>
            </w:r>
            <w:r>
              <w:rPr>
                <w:color w:val="000000" w:themeColor="text1"/>
                <w:lang w:val="lt-LT"/>
              </w:rPr>
              <w:t>0.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ABD8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  <w:proofErr w:type="spellStart"/>
            <w:r w:rsidRPr="00F60C51">
              <w:rPr>
                <w:color w:val="000000" w:themeColor="text1"/>
                <w:lang w:val="lt-LT"/>
              </w:rPr>
              <w:t>Pogrupinių</w:t>
            </w:r>
            <w:proofErr w:type="spellEnd"/>
            <w:r w:rsidRPr="00F60C51">
              <w:rPr>
                <w:color w:val="000000" w:themeColor="text1"/>
                <w:lang w:val="lt-LT"/>
              </w:rPr>
              <w:t xml:space="preserve"> ir individualių užsiėmimų vedimas.</w:t>
            </w:r>
          </w:p>
          <w:p w14:paraId="3955E093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A6ED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  <w:r w:rsidRPr="00F60C51">
              <w:rPr>
                <w:color w:val="000000" w:themeColor="text1"/>
                <w:lang w:val="lt-LT"/>
              </w:rPr>
              <w:t>Visus metus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7D7C" w14:textId="77777777" w:rsidR="0060296B" w:rsidRPr="00F60C51" w:rsidRDefault="0060296B" w:rsidP="0060296B">
            <w:pPr>
              <w:pStyle w:val="Default"/>
              <w:rPr>
                <w:lang w:val="lt-LT"/>
              </w:rPr>
            </w:pPr>
            <w:r w:rsidRPr="00F60C51">
              <w:rPr>
                <w:lang w:val="lt-LT"/>
              </w:rPr>
              <w:t>Gimnazijos logopedė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53"/>
            </w:tblGrid>
            <w:tr w:rsidR="0060296B" w:rsidRPr="00F60C51" w14:paraId="12C42424" w14:textId="77777777" w:rsidTr="00CC30F2">
              <w:trPr>
                <w:trHeight w:val="805"/>
              </w:trPr>
              <w:tc>
                <w:tcPr>
                  <w:tcW w:w="1553" w:type="dxa"/>
                </w:tcPr>
                <w:p w14:paraId="379CA55B" w14:textId="77777777" w:rsidR="0060296B" w:rsidRPr="00F60C51" w:rsidRDefault="0060296B" w:rsidP="0060296B">
                  <w:pPr>
                    <w:pStyle w:val="Default"/>
                    <w:rPr>
                      <w:sz w:val="23"/>
                      <w:szCs w:val="23"/>
                      <w:lang w:val="lt-LT"/>
                    </w:rPr>
                  </w:pPr>
                </w:p>
              </w:tc>
            </w:tr>
          </w:tbl>
          <w:p w14:paraId="5ABF93C4" w14:textId="77777777" w:rsidR="0060296B" w:rsidRPr="00F60C51" w:rsidRDefault="0060296B" w:rsidP="0060296B">
            <w:pPr>
              <w:pStyle w:val="Default"/>
              <w:rPr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FF14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  <w:r w:rsidRPr="00F60C51">
              <w:rPr>
                <w:lang w:val="lt-LT"/>
              </w:rPr>
              <w:t xml:space="preserve"> Vaikų ugdymosi poreikių tenkinimas</w:t>
            </w:r>
          </w:p>
        </w:tc>
      </w:tr>
      <w:tr w:rsidR="0060296B" w:rsidRPr="00F60C51" w14:paraId="7D46A8A2" w14:textId="77777777" w:rsidTr="68D6035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8230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  <w:r w:rsidRPr="00F60C51">
              <w:rPr>
                <w:color w:val="000000" w:themeColor="text1"/>
                <w:lang w:val="lt-LT"/>
              </w:rPr>
              <w:t>3</w:t>
            </w:r>
            <w:r>
              <w:rPr>
                <w:color w:val="000000" w:themeColor="text1"/>
                <w:lang w:val="lt-LT"/>
              </w:rPr>
              <w:t>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F269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  <w:r w:rsidRPr="00F60C51">
              <w:rPr>
                <w:color w:val="000000" w:themeColor="text1"/>
                <w:lang w:val="lt-LT"/>
              </w:rPr>
              <w:t xml:space="preserve">Metodinės medžiagos kaupimas, </w:t>
            </w:r>
            <w:proofErr w:type="spellStart"/>
            <w:r w:rsidRPr="00F60C51">
              <w:rPr>
                <w:color w:val="000000" w:themeColor="text1"/>
                <w:lang w:val="lt-LT"/>
              </w:rPr>
              <w:t>logopedinio</w:t>
            </w:r>
            <w:proofErr w:type="spellEnd"/>
            <w:r w:rsidRPr="00F60C51">
              <w:rPr>
                <w:color w:val="000000" w:themeColor="text1"/>
                <w:lang w:val="lt-LT"/>
              </w:rPr>
              <w:t xml:space="preserve"> kabineto materialinės bazės turtinimas – atnaujinimas, puošimas.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2918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  <w:r w:rsidRPr="00F60C51">
              <w:rPr>
                <w:color w:val="000000" w:themeColor="text1"/>
                <w:lang w:val="lt-LT"/>
              </w:rPr>
              <w:t>Visus metus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7F04" w14:textId="77777777" w:rsidR="0060296B" w:rsidRPr="00F60C51" w:rsidRDefault="0060296B" w:rsidP="0060296B">
            <w:pPr>
              <w:pStyle w:val="Default"/>
              <w:rPr>
                <w:lang w:val="lt-LT"/>
              </w:rPr>
            </w:pPr>
            <w:r w:rsidRPr="00F60C51">
              <w:rPr>
                <w:lang w:val="lt-LT"/>
              </w:rPr>
              <w:t>Gimnazijos logopedė</w:t>
            </w:r>
          </w:p>
          <w:p w14:paraId="71DCB018" w14:textId="77777777" w:rsidR="0060296B" w:rsidRPr="00F60C51" w:rsidRDefault="0060296B" w:rsidP="0060296B">
            <w:pPr>
              <w:rPr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DE5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  <w:r w:rsidRPr="00F60C51">
              <w:rPr>
                <w:lang w:val="lt-LT"/>
              </w:rPr>
              <w:t>Ugdymo proceso tobulėjimas.</w:t>
            </w:r>
          </w:p>
        </w:tc>
      </w:tr>
      <w:tr w:rsidR="0060296B" w:rsidRPr="00F60C51" w14:paraId="1A6429ED" w14:textId="77777777" w:rsidTr="68D6035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549D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  <w:r w:rsidRPr="00F60C51">
              <w:rPr>
                <w:color w:val="000000" w:themeColor="text1"/>
                <w:lang w:val="lt-LT"/>
              </w:rPr>
              <w:t>3</w:t>
            </w:r>
            <w:r>
              <w:rPr>
                <w:color w:val="000000" w:themeColor="text1"/>
                <w:lang w:val="lt-LT"/>
              </w:rPr>
              <w:t>2</w:t>
            </w:r>
            <w:r w:rsidRPr="00F60C51">
              <w:rPr>
                <w:color w:val="000000" w:themeColor="text1"/>
                <w:lang w:val="lt-LT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CED0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  <w:r w:rsidRPr="00F60C51">
              <w:rPr>
                <w:color w:val="000000" w:themeColor="text1"/>
                <w:lang w:val="lt-LT"/>
              </w:rPr>
              <w:t>Dalyvavimas įvairiuose įstaigos organizuojamuose renginiuose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41D1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  <w:r w:rsidRPr="00F60C51">
              <w:rPr>
                <w:color w:val="000000" w:themeColor="text1"/>
                <w:lang w:val="lt-LT"/>
              </w:rPr>
              <w:t>Visus metus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F0D1" w14:textId="77777777" w:rsidR="0060296B" w:rsidRPr="00F60C51" w:rsidRDefault="0060296B" w:rsidP="0060296B">
            <w:pPr>
              <w:rPr>
                <w:lang w:val="lt-LT"/>
              </w:rPr>
            </w:pPr>
            <w:r w:rsidRPr="00F60C51">
              <w:rPr>
                <w:lang w:val="lt-LT"/>
              </w:rPr>
              <w:t>Gimnazijos logopedė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8989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  <w:r w:rsidRPr="00F60C51">
              <w:rPr>
                <w:sz w:val="23"/>
                <w:szCs w:val="23"/>
                <w:lang w:val="lt-LT"/>
              </w:rPr>
              <w:t>Profesinių kompetencijų tobulėjimas</w:t>
            </w:r>
          </w:p>
        </w:tc>
      </w:tr>
      <w:tr w:rsidR="0060296B" w:rsidRPr="00F60C51" w14:paraId="6F949BE6" w14:textId="77777777" w:rsidTr="68D6035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A882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  <w:r w:rsidRPr="00F60C51">
              <w:rPr>
                <w:color w:val="000000" w:themeColor="text1"/>
                <w:lang w:val="lt-LT"/>
              </w:rPr>
              <w:t>3</w:t>
            </w:r>
            <w:r>
              <w:rPr>
                <w:color w:val="000000" w:themeColor="text1"/>
                <w:lang w:val="lt-LT"/>
              </w:rPr>
              <w:t>3</w:t>
            </w:r>
            <w:r w:rsidRPr="00F60C51">
              <w:rPr>
                <w:color w:val="000000" w:themeColor="text1"/>
                <w:lang w:val="lt-LT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D100" w14:textId="77777777" w:rsidR="0060296B" w:rsidRPr="00F60C51" w:rsidRDefault="0060296B" w:rsidP="0060296B">
            <w:pPr>
              <w:pStyle w:val="Default"/>
              <w:rPr>
                <w:lang w:val="lt-LT"/>
              </w:rPr>
            </w:pPr>
            <w:r w:rsidRPr="00F60C51">
              <w:rPr>
                <w:lang w:val="lt-LT"/>
              </w:rPr>
              <w:t>Dalyvavimas Lietuvos logopedų asociacijos seminaruose.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6FBF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  <w:r w:rsidRPr="00F60C51">
              <w:rPr>
                <w:color w:val="000000" w:themeColor="text1"/>
                <w:lang w:val="lt-LT"/>
              </w:rPr>
              <w:t>Visus metus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0605" w14:textId="77777777" w:rsidR="0060296B" w:rsidRPr="00F60C51" w:rsidRDefault="0060296B" w:rsidP="0060296B">
            <w:pPr>
              <w:rPr>
                <w:lang w:val="lt-LT"/>
              </w:rPr>
            </w:pPr>
            <w:r w:rsidRPr="00F60C51">
              <w:rPr>
                <w:lang w:val="lt-LT"/>
              </w:rPr>
              <w:t>Gimnazijos logopedė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21FC" w14:textId="77777777" w:rsidR="0060296B" w:rsidRPr="00F60C51" w:rsidRDefault="0060296B" w:rsidP="0060296B">
            <w:pPr>
              <w:pStyle w:val="Default"/>
              <w:rPr>
                <w:lang w:val="lt-LT"/>
              </w:rPr>
            </w:pPr>
            <w:r w:rsidRPr="00F60C51">
              <w:rPr>
                <w:lang w:val="lt-LT"/>
              </w:rPr>
              <w:t xml:space="preserve">Kvalifikacijos kėlimas </w:t>
            </w:r>
          </w:p>
          <w:p w14:paraId="4B644A8D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</w:p>
        </w:tc>
      </w:tr>
      <w:tr w:rsidR="0060296B" w:rsidRPr="00F60C51" w14:paraId="4AB98A3F" w14:textId="77777777" w:rsidTr="68D6035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025E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  <w:r w:rsidRPr="00F60C51">
              <w:rPr>
                <w:color w:val="000000" w:themeColor="text1"/>
                <w:lang w:val="lt-LT"/>
              </w:rPr>
              <w:t>3</w:t>
            </w:r>
            <w:r>
              <w:rPr>
                <w:color w:val="000000" w:themeColor="text1"/>
                <w:lang w:val="lt-LT"/>
              </w:rPr>
              <w:t>4</w:t>
            </w:r>
            <w:r w:rsidRPr="00F60C51">
              <w:rPr>
                <w:color w:val="000000" w:themeColor="text1"/>
                <w:lang w:val="lt-LT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0F98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  <w:r w:rsidRPr="00F60C51">
              <w:rPr>
                <w:lang w:val="lt-LT"/>
              </w:rPr>
              <w:t xml:space="preserve">Naujausios specialiosios literatūros studijavimas.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EBBD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  <w:r w:rsidRPr="00F60C51">
              <w:rPr>
                <w:color w:val="000000" w:themeColor="text1"/>
                <w:lang w:val="lt-LT"/>
              </w:rPr>
              <w:t>Visus metus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90F6" w14:textId="77777777" w:rsidR="0060296B" w:rsidRPr="00F60C51" w:rsidRDefault="0060296B" w:rsidP="0060296B">
            <w:pPr>
              <w:rPr>
                <w:lang w:val="lt-LT"/>
              </w:rPr>
            </w:pPr>
            <w:r w:rsidRPr="00F60C51">
              <w:rPr>
                <w:lang w:val="lt-LT"/>
              </w:rPr>
              <w:t>Gimnazijos logopedė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DDA1" w14:textId="77777777" w:rsidR="0060296B" w:rsidRPr="00F60C51" w:rsidRDefault="0060296B" w:rsidP="0060296B">
            <w:pPr>
              <w:rPr>
                <w:lang w:val="lt-LT"/>
              </w:rPr>
            </w:pPr>
            <w:r w:rsidRPr="00F60C51">
              <w:rPr>
                <w:lang w:val="lt-LT"/>
              </w:rPr>
              <w:t xml:space="preserve">Saviugda </w:t>
            </w:r>
          </w:p>
          <w:p w14:paraId="082C48EB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</w:p>
        </w:tc>
      </w:tr>
      <w:tr w:rsidR="0060296B" w:rsidRPr="00F60C51" w14:paraId="3132044D" w14:textId="77777777" w:rsidTr="68D6035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F43D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  <w:r w:rsidRPr="00F60C51">
              <w:rPr>
                <w:color w:val="000000" w:themeColor="text1"/>
                <w:lang w:val="lt-LT"/>
              </w:rPr>
              <w:t>3</w:t>
            </w:r>
            <w:r>
              <w:rPr>
                <w:color w:val="000000" w:themeColor="text1"/>
                <w:lang w:val="lt-LT"/>
              </w:rPr>
              <w:t>5</w:t>
            </w:r>
            <w:r w:rsidRPr="00F60C51">
              <w:rPr>
                <w:color w:val="000000" w:themeColor="text1"/>
                <w:lang w:val="lt-LT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8EC" w14:textId="37E666C0" w:rsidR="0060296B" w:rsidRPr="00F60C51" w:rsidRDefault="0060296B" w:rsidP="0060296B">
            <w:pPr>
              <w:pStyle w:val="Default"/>
              <w:rPr>
                <w:sz w:val="23"/>
                <w:szCs w:val="23"/>
                <w:lang w:val="lt-LT"/>
              </w:rPr>
            </w:pPr>
            <w:r w:rsidRPr="3D17B4AE">
              <w:rPr>
                <w:sz w:val="23"/>
                <w:szCs w:val="23"/>
                <w:lang w:val="lt-LT"/>
              </w:rPr>
              <w:t xml:space="preserve">Tėvų konsultavimas (rekomendacijų pateikimas) vaikų kalbos sutrikimų klausimais. </w:t>
            </w:r>
          </w:p>
          <w:p w14:paraId="2677290C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DB5A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  <w:r w:rsidRPr="00F60C51">
              <w:rPr>
                <w:color w:val="000000" w:themeColor="text1"/>
                <w:lang w:val="lt-LT"/>
              </w:rPr>
              <w:t>Pagal poreikį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2FCC" w14:textId="77777777" w:rsidR="0060296B" w:rsidRPr="00F60C51" w:rsidRDefault="0060296B" w:rsidP="0060296B">
            <w:pPr>
              <w:rPr>
                <w:lang w:val="lt-LT"/>
              </w:rPr>
            </w:pPr>
            <w:r w:rsidRPr="00F60C51">
              <w:rPr>
                <w:lang w:val="lt-LT"/>
              </w:rPr>
              <w:t>Gimnazijos logopedė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71C1" w14:textId="77777777" w:rsidR="0060296B" w:rsidRPr="00F60C51" w:rsidRDefault="0060296B" w:rsidP="0060296B">
            <w:pPr>
              <w:pStyle w:val="Default"/>
              <w:rPr>
                <w:sz w:val="23"/>
                <w:szCs w:val="23"/>
                <w:lang w:val="lt-LT"/>
              </w:rPr>
            </w:pPr>
            <w:r w:rsidRPr="00F60C51">
              <w:rPr>
                <w:sz w:val="23"/>
                <w:szCs w:val="23"/>
                <w:lang w:val="lt-LT"/>
              </w:rPr>
              <w:t xml:space="preserve">Vaikų ugdymosi pasiekimų gerinimas </w:t>
            </w:r>
          </w:p>
          <w:p w14:paraId="249BF8C6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</w:p>
        </w:tc>
      </w:tr>
      <w:tr w:rsidR="0060296B" w:rsidRPr="00F60C51" w14:paraId="7DD7A60F" w14:textId="77777777" w:rsidTr="68D6035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E339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  <w:r w:rsidRPr="00F60C51">
              <w:rPr>
                <w:color w:val="000000" w:themeColor="text1"/>
                <w:lang w:val="lt-LT"/>
              </w:rPr>
              <w:t>3</w:t>
            </w:r>
            <w:r>
              <w:rPr>
                <w:color w:val="000000" w:themeColor="text1"/>
                <w:lang w:val="lt-LT"/>
              </w:rPr>
              <w:t>6</w:t>
            </w:r>
            <w:r w:rsidRPr="00F60C51">
              <w:rPr>
                <w:color w:val="000000" w:themeColor="text1"/>
                <w:lang w:val="lt-LT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8102" w14:textId="77777777" w:rsidR="0060296B" w:rsidRPr="00F60C51" w:rsidRDefault="0060296B" w:rsidP="0060296B">
            <w:pPr>
              <w:pStyle w:val="Default"/>
              <w:rPr>
                <w:sz w:val="23"/>
                <w:szCs w:val="23"/>
                <w:lang w:val="lt-LT"/>
              </w:rPr>
            </w:pPr>
            <w:r w:rsidRPr="00F60C51">
              <w:rPr>
                <w:sz w:val="23"/>
                <w:szCs w:val="23"/>
                <w:lang w:val="lt-LT"/>
              </w:rPr>
              <w:t xml:space="preserve">Dalyvavimas įstaigos grupių tėvų susirinkimuose. </w:t>
            </w:r>
          </w:p>
          <w:p w14:paraId="0EF46479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6573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  <w:r w:rsidRPr="00F60C51">
              <w:rPr>
                <w:color w:val="000000" w:themeColor="text1"/>
                <w:lang w:val="lt-LT"/>
              </w:rPr>
              <w:t>Esant poreikiui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F9D6" w14:textId="77777777" w:rsidR="0060296B" w:rsidRPr="00F60C51" w:rsidRDefault="0060296B" w:rsidP="0060296B">
            <w:pPr>
              <w:rPr>
                <w:lang w:val="lt-LT"/>
              </w:rPr>
            </w:pPr>
            <w:r w:rsidRPr="00F60C51">
              <w:rPr>
                <w:lang w:val="lt-LT"/>
              </w:rPr>
              <w:t>Gimnazijos logopedė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3A5F" w14:textId="77777777" w:rsidR="0060296B" w:rsidRPr="00F60C51" w:rsidRDefault="0060296B" w:rsidP="0060296B">
            <w:pPr>
              <w:pStyle w:val="Default"/>
              <w:rPr>
                <w:sz w:val="23"/>
                <w:szCs w:val="23"/>
                <w:lang w:val="lt-LT"/>
              </w:rPr>
            </w:pPr>
            <w:r w:rsidRPr="00F60C51">
              <w:rPr>
                <w:sz w:val="23"/>
                <w:szCs w:val="23"/>
                <w:lang w:val="lt-LT"/>
              </w:rPr>
              <w:t xml:space="preserve">Ryšių su tėvais tobulėjimas </w:t>
            </w:r>
          </w:p>
          <w:p w14:paraId="3AB58C42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</w:p>
        </w:tc>
      </w:tr>
      <w:tr w:rsidR="0060296B" w:rsidRPr="00F60C51" w14:paraId="4E02DE39" w14:textId="77777777" w:rsidTr="68D6035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0467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  <w:r w:rsidRPr="00F60C51">
              <w:rPr>
                <w:color w:val="000000" w:themeColor="text1"/>
                <w:lang w:val="lt-LT"/>
              </w:rPr>
              <w:t>3</w:t>
            </w:r>
            <w:r>
              <w:rPr>
                <w:color w:val="000000" w:themeColor="text1"/>
                <w:lang w:val="lt-LT"/>
              </w:rPr>
              <w:t>7</w:t>
            </w:r>
            <w:r w:rsidRPr="00F60C51">
              <w:rPr>
                <w:color w:val="000000" w:themeColor="text1"/>
                <w:lang w:val="lt-LT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E9C1" w14:textId="77777777" w:rsidR="0060296B" w:rsidRPr="00F60C51" w:rsidRDefault="0060296B" w:rsidP="0060296B">
            <w:pPr>
              <w:pStyle w:val="Default"/>
              <w:rPr>
                <w:sz w:val="23"/>
                <w:szCs w:val="23"/>
                <w:lang w:val="lt-LT"/>
              </w:rPr>
            </w:pPr>
            <w:r w:rsidRPr="00F60C51">
              <w:rPr>
                <w:sz w:val="23"/>
                <w:szCs w:val="23"/>
                <w:lang w:val="lt-LT"/>
              </w:rPr>
              <w:t>Konsultacijos pedagogams. Dalyvavimas vaiko vertinime, pildant vaiko aprašus, vertinimo korteles, grafiką.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671A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  <w:r w:rsidRPr="00F60C51">
              <w:rPr>
                <w:color w:val="000000" w:themeColor="text1"/>
                <w:lang w:val="lt-LT"/>
              </w:rPr>
              <w:t>Visus metus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E378" w14:textId="77777777" w:rsidR="0060296B" w:rsidRPr="00F60C51" w:rsidRDefault="0060296B" w:rsidP="0060296B">
            <w:pPr>
              <w:rPr>
                <w:lang w:val="lt-LT"/>
              </w:rPr>
            </w:pPr>
            <w:r w:rsidRPr="00F60C51">
              <w:rPr>
                <w:lang w:val="lt-LT"/>
              </w:rPr>
              <w:t>Gimnazijos logopedė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2080" w14:textId="77777777" w:rsidR="0060296B" w:rsidRPr="00F60C51" w:rsidRDefault="0060296B" w:rsidP="0060296B">
            <w:pPr>
              <w:pStyle w:val="Default"/>
              <w:rPr>
                <w:sz w:val="23"/>
                <w:szCs w:val="23"/>
                <w:lang w:val="lt-LT"/>
              </w:rPr>
            </w:pPr>
            <w:r w:rsidRPr="00F60C51">
              <w:rPr>
                <w:sz w:val="23"/>
                <w:szCs w:val="23"/>
                <w:lang w:val="lt-LT"/>
              </w:rPr>
              <w:t xml:space="preserve">Dalykinis ir profesinis pedagogų bendradarbiavimas </w:t>
            </w:r>
          </w:p>
          <w:p w14:paraId="4EA9BA15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</w:p>
        </w:tc>
      </w:tr>
      <w:tr w:rsidR="0060296B" w:rsidRPr="00F60C51" w14:paraId="3A30FC98" w14:textId="77777777" w:rsidTr="68D6035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7373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  <w:r w:rsidRPr="00F60C51">
              <w:rPr>
                <w:color w:val="000000" w:themeColor="text1"/>
                <w:lang w:val="lt-LT"/>
              </w:rPr>
              <w:t>3</w:t>
            </w:r>
            <w:r>
              <w:rPr>
                <w:color w:val="000000" w:themeColor="text1"/>
                <w:lang w:val="lt-LT"/>
              </w:rPr>
              <w:t>8</w:t>
            </w:r>
            <w:r w:rsidRPr="00F60C51">
              <w:rPr>
                <w:color w:val="000000" w:themeColor="text1"/>
                <w:lang w:val="lt-LT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7769" w14:textId="77777777" w:rsidR="0060296B" w:rsidRPr="00F60C51" w:rsidRDefault="0060296B" w:rsidP="0060296B">
            <w:pPr>
              <w:pStyle w:val="Default"/>
              <w:rPr>
                <w:sz w:val="23"/>
                <w:szCs w:val="23"/>
                <w:lang w:val="lt-LT"/>
              </w:rPr>
            </w:pPr>
            <w:r w:rsidRPr="00F60C51">
              <w:rPr>
                <w:sz w:val="23"/>
                <w:szCs w:val="23"/>
                <w:lang w:val="lt-LT"/>
              </w:rPr>
              <w:t xml:space="preserve">Bendradarbiavimas su PPT specialistais dėl vaikų, turinčių specialiųjų ugdymosi poreikių vertinimo ir nustatymo.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7105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  <w:r w:rsidRPr="00F60C51">
              <w:rPr>
                <w:color w:val="000000" w:themeColor="text1"/>
                <w:lang w:val="lt-LT"/>
              </w:rPr>
              <w:t>Esant poreikiui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C995" w14:textId="77777777" w:rsidR="0060296B" w:rsidRPr="00F60C51" w:rsidRDefault="0060296B" w:rsidP="0060296B">
            <w:pPr>
              <w:rPr>
                <w:lang w:val="lt-LT"/>
              </w:rPr>
            </w:pPr>
            <w:r w:rsidRPr="00F60C51">
              <w:rPr>
                <w:lang w:val="lt-LT"/>
              </w:rPr>
              <w:t>Gimnazijos logopedė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1F78" w14:textId="77777777" w:rsidR="0060296B" w:rsidRPr="00F60C51" w:rsidRDefault="0060296B" w:rsidP="0060296B">
            <w:pPr>
              <w:pStyle w:val="Default"/>
              <w:rPr>
                <w:sz w:val="23"/>
                <w:szCs w:val="23"/>
                <w:lang w:val="lt-LT"/>
              </w:rPr>
            </w:pPr>
            <w:r w:rsidRPr="00F60C51">
              <w:rPr>
                <w:sz w:val="23"/>
                <w:szCs w:val="23"/>
                <w:lang w:val="lt-LT"/>
              </w:rPr>
              <w:t xml:space="preserve">Vaikų ugdymosi pasiekimų gerinimas </w:t>
            </w:r>
          </w:p>
          <w:p w14:paraId="7332107B" w14:textId="77777777" w:rsidR="0060296B" w:rsidRPr="00F60C51" w:rsidRDefault="0060296B" w:rsidP="0060296B">
            <w:pPr>
              <w:rPr>
                <w:color w:val="000000" w:themeColor="text1"/>
                <w:lang w:val="lt-LT"/>
              </w:rPr>
            </w:pPr>
          </w:p>
        </w:tc>
      </w:tr>
    </w:tbl>
    <w:p w14:paraId="5D98A3F1" w14:textId="77777777" w:rsidR="00240E35" w:rsidRDefault="00240E35" w:rsidP="00240E35"/>
    <w:p w14:paraId="50C86B8C" w14:textId="77777777" w:rsidR="002F3488" w:rsidRDefault="002F3488" w:rsidP="00460FC0">
      <w:pPr>
        <w:rPr>
          <w:lang w:val="lt-LT"/>
        </w:rPr>
      </w:pPr>
    </w:p>
    <w:p w14:paraId="2C96762E" w14:textId="77777777" w:rsidR="00460FC0" w:rsidRDefault="00460FC0" w:rsidP="00460FC0">
      <w:pPr>
        <w:rPr>
          <w:lang w:val="lt-LT"/>
        </w:rPr>
      </w:pPr>
      <w:r>
        <w:rPr>
          <w:lang w:val="lt-LT"/>
        </w:rPr>
        <w:t>SUDERINTA</w:t>
      </w:r>
    </w:p>
    <w:p w14:paraId="5366B92B" w14:textId="77777777" w:rsidR="00460FC0" w:rsidRDefault="00460FC0" w:rsidP="00460FC0">
      <w:pPr>
        <w:rPr>
          <w:lang w:val="lt-LT"/>
        </w:rPr>
      </w:pPr>
      <w:r>
        <w:rPr>
          <w:lang w:val="lt-LT"/>
        </w:rPr>
        <w:t>Direktoriaus pavaduotoja ugdymui</w:t>
      </w:r>
    </w:p>
    <w:p w14:paraId="60EDCC55" w14:textId="77777777" w:rsidR="00460FC0" w:rsidRDefault="00460FC0" w:rsidP="00460FC0">
      <w:pPr>
        <w:rPr>
          <w:lang w:val="lt-LT"/>
        </w:rPr>
      </w:pPr>
    </w:p>
    <w:p w14:paraId="6692DC60" w14:textId="77777777" w:rsidR="00460FC0" w:rsidRDefault="00460FC0" w:rsidP="00460FC0">
      <w:pPr>
        <w:rPr>
          <w:lang w:val="lt-LT"/>
        </w:rPr>
      </w:pPr>
      <w:r>
        <w:rPr>
          <w:lang w:val="lt-LT"/>
        </w:rPr>
        <w:t>Ala Vakar</w:t>
      </w:r>
    </w:p>
    <w:p w14:paraId="3C4BF716" w14:textId="77777777" w:rsidR="00460FC0" w:rsidRDefault="00460FC0" w:rsidP="00460FC0">
      <w:pPr>
        <w:rPr>
          <w:lang w:val="lt-LT"/>
        </w:rPr>
      </w:pPr>
      <w:r>
        <w:rPr>
          <w:lang w:val="lt-LT"/>
        </w:rPr>
        <w:t xml:space="preserve">              </w:t>
      </w:r>
    </w:p>
    <w:p w14:paraId="3BBB8815" w14:textId="77777777" w:rsidR="00460FC0" w:rsidRDefault="00460FC0" w:rsidP="00460FC0">
      <w:pPr>
        <w:rPr>
          <w:lang w:val="lt-LT"/>
        </w:rPr>
      </w:pPr>
    </w:p>
    <w:p w14:paraId="3213B386" w14:textId="6447E97C" w:rsidR="00460FC0" w:rsidRDefault="00460FC0" w:rsidP="00460FC0">
      <w:pPr>
        <w:rPr>
          <w:lang w:val="en-US"/>
        </w:rPr>
      </w:pPr>
      <w:r w:rsidRPr="68D60358">
        <w:rPr>
          <w:lang w:val="en-US"/>
        </w:rPr>
        <w:t>202</w:t>
      </w:r>
      <w:r w:rsidR="005C41BD">
        <w:rPr>
          <w:lang w:val="en-US"/>
        </w:rPr>
        <w:t>2</w:t>
      </w:r>
      <w:r w:rsidRPr="68D60358">
        <w:rPr>
          <w:lang w:val="en-US"/>
        </w:rPr>
        <w:t xml:space="preserve"> – 09 – ___</w:t>
      </w:r>
    </w:p>
    <w:p w14:paraId="299730C9" w14:textId="77777777" w:rsidR="00460FC0" w:rsidRDefault="00460FC0" w:rsidP="00460FC0">
      <w:pPr>
        <w:rPr>
          <w:lang w:val="lt-LT"/>
        </w:rPr>
      </w:pPr>
      <w:r>
        <w:rPr>
          <w:lang w:val="lt-LT"/>
        </w:rPr>
        <w:t xml:space="preserve">              </w:t>
      </w:r>
    </w:p>
    <w:p w14:paraId="55B91B0D" w14:textId="77777777" w:rsidR="005F74D1" w:rsidRDefault="005F74D1"/>
    <w:sectPr w:rsidR="005F74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60EE"/>
    <w:multiLevelType w:val="hybridMultilevel"/>
    <w:tmpl w:val="7CE84DD2"/>
    <w:numStyleLink w:val="ImportedStyle4"/>
  </w:abstractNum>
  <w:abstractNum w:abstractNumId="1">
    <w:nsid w:val="09077C2E"/>
    <w:multiLevelType w:val="hybridMultilevel"/>
    <w:tmpl w:val="6F42D9B0"/>
    <w:lvl w:ilvl="0" w:tplc="7D9C2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455BC4"/>
    <w:multiLevelType w:val="hybridMultilevel"/>
    <w:tmpl w:val="7CE84DD2"/>
    <w:styleLink w:val="ImportedStyle4"/>
    <w:lvl w:ilvl="0" w:tplc="0B2AAFB4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5C1ED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D6F778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F8A767E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6E524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6C5C0A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D9CEE60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A24A0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C4A080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B0733F5"/>
    <w:multiLevelType w:val="hybridMultilevel"/>
    <w:tmpl w:val="7532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400D7"/>
    <w:multiLevelType w:val="hybridMultilevel"/>
    <w:tmpl w:val="2392EC02"/>
    <w:lvl w:ilvl="0" w:tplc="82FC617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93286E"/>
    <w:multiLevelType w:val="hybridMultilevel"/>
    <w:tmpl w:val="8356D8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EB3657"/>
    <w:multiLevelType w:val="hybridMultilevel"/>
    <w:tmpl w:val="D40A118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9FF7860"/>
    <w:multiLevelType w:val="hybridMultilevel"/>
    <w:tmpl w:val="B5CE1570"/>
    <w:lvl w:ilvl="0" w:tplc="B784E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F61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6A9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BE0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C01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84C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E9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006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2A1D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A14549"/>
    <w:multiLevelType w:val="hybridMultilevel"/>
    <w:tmpl w:val="6760507A"/>
    <w:styleLink w:val="ImportedStyle3"/>
    <w:lvl w:ilvl="0" w:tplc="CDD4F99E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FEAE318">
      <w:start w:val="1"/>
      <w:numFmt w:val="lowerLetter"/>
      <w:lvlText w:val="%2."/>
      <w:lvlJc w:val="left"/>
      <w:pPr>
        <w:tabs>
          <w:tab w:val="left" w:pos="1080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89AC27A">
      <w:start w:val="1"/>
      <w:numFmt w:val="lowerRoman"/>
      <w:lvlText w:val="%3."/>
      <w:lvlJc w:val="left"/>
      <w:pPr>
        <w:tabs>
          <w:tab w:val="left" w:pos="1080"/>
        </w:tabs>
        <w:ind w:left="25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65A4CF2">
      <w:start w:val="1"/>
      <w:numFmt w:val="decimal"/>
      <w:lvlText w:val="%4."/>
      <w:lvlJc w:val="left"/>
      <w:pPr>
        <w:tabs>
          <w:tab w:val="left" w:pos="108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48250B0">
      <w:start w:val="1"/>
      <w:numFmt w:val="lowerLetter"/>
      <w:lvlText w:val="%5."/>
      <w:lvlJc w:val="left"/>
      <w:pPr>
        <w:tabs>
          <w:tab w:val="left" w:pos="1080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163850">
      <w:start w:val="1"/>
      <w:numFmt w:val="lowerRoman"/>
      <w:lvlText w:val="%6."/>
      <w:lvlJc w:val="left"/>
      <w:pPr>
        <w:tabs>
          <w:tab w:val="left" w:pos="1080"/>
        </w:tabs>
        <w:ind w:left="46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B38179C">
      <w:start w:val="1"/>
      <w:numFmt w:val="decimal"/>
      <w:lvlText w:val="%7."/>
      <w:lvlJc w:val="left"/>
      <w:pPr>
        <w:tabs>
          <w:tab w:val="left" w:pos="108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66C428">
      <w:start w:val="1"/>
      <w:numFmt w:val="lowerLetter"/>
      <w:lvlText w:val="%8."/>
      <w:lvlJc w:val="left"/>
      <w:pPr>
        <w:tabs>
          <w:tab w:val="left" w:pos="1080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107452">
      <w:start w:val="1"/>
      <w:numFmt w:val="lowerRoman"/>
      <w:lvlText w:val="%9."/>
      <w:lvlJc w:val="left"/>
      <w:pPr>
        <w:tabs>
          <w:tab w:val="left" w:pos="1080"/>
        </w:tabs>
        <w:ind w:left="68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1F09551F"/>
    <w:multiLevelType w:val="hybridMultilevel"/>
    <w:tmpl w:val="AB205BB4"/>
    <w:lvl w:ilvl="0" w:tplc="6E449FE4">
      <w:start w:val="1"/>
      <w:numFmt w:val="decimal"/>
      <w:lvlText w:val="%1."/>
      <w:lvlJc w:val="left"/>
      <w:pPr>
        <w:ind w:left="720" w:hanging="360"/>
      </w:pPr>
    </w:lvl>
    <w:lvl w:ilvl="1" w:tplc="55342F4A">
      <w:start w:val="1"/>
      <w:numFmt w:val="lowerLetter"/>
      <w:lvlText w:val="%2."/>
      <w:lvlJc w:val="left"/>
      <w:pPr>
        <w:ind w:left="1440" w:hanging="360"/>
      </w:pPr>
    </w:lvl>
    <w:lvl w:ilvl="2" w:tplc="9B2C4F9E">
      <w:start w:val="1"/>
      <w:numFmt w:val="lowerRoman"/>
      <w:lvlText w:val="%3."/>
      <w:lvlJc w:val="right"/>
      <w:pPr>
        <w:ind w:left="2160" w:hanging="180"/>
      </w:pPr>
    </w:lvl>
    <w:lvl w:ilvl="3" w:tplc="D69832DC">
      <w:start w:val="1"/>
      <w:numFmt w:val="decimal"/>
      <w:lvlText w:val="%4."/>
      <w:lvlJc w:val="left"/>
      <w:pPr>
        <w:ind w:left="2880" w:hanging="360"/>
      </w:pPr>
    </w:lvl>
    <w:lvl w:ilvl="4" w:tplc="AD089804">
      <w:start w:val="1"/>
      <w:numFmt w:val="lowerLetter"/>
      <w:lvlText w:val="%5."/>
      <w:lvlJc w:val="left"/>
      <w:pPr>
        <w:ind w:left="3600" w:hanging="360"/>
      </w:pPr>
    </w:lvl>
    <w:lvl w:ilvl="5" w:tplc="5DB43734">
      <w:start w:val="1"/>
      <w:numFmt w:val="lowerRoman"/>
      <w:lvlText w:val="%6."/>
      <w:lvlJc w:val="right"/>
      <w:pPr>
        <w:ind w:left="4320" w:hanging="180"/>
      </w:pPr>
    </w:lvl>
    <w:lvl w:ilvl="6" w:tplc="1AD00BAC">
      <w:start w:val="1"/>
      <w:numFmt w:val="decimal"/>
      <w:lvlText w:val="%7."/>
      <w:lvlJc w:val="left"/>
      <w:pPr>
        <w:ind w:left="5040" w:hanging="360"/>
      </w:pPr>
    </w:lvl>
    <w:lvl w:ilvl="7" w:tplc="39108630">
      <w:start w:val="1"/>
      <w:numFmt w:val="lowerLetter"/>
      <w:lvlText w:val="%8."/>
      <w:lvlJc w:val="left"/>
      <w:pPr>
        <w:ind w:left="5760" w:hanging="360"/>
      </w:pPr>
    </w:lvl>
    <w:lvl w:ilvl="8" w:tplc="5378818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D1378"/>
    <w:multiLevelType w:val="hybridMultilevel"/>
    <w:tmpl w:val="37B47972"/>
    <w:lvl w:ilvl="0" w:tplc="9DB80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961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866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E6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323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340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AC6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8E4C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BEB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C86F35"/>
    <w:multiLevelType w:val="hybridMultilevel"/>
    <w:tmpl w:val="1E5C1AC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494C2AF7"/>
    <w:multiLevelType w:val="hybridMultilevel"/>
    <w:tmpl w:val="DE18DEC4"/>
    <w:lvl w:ilvl="0" w:tplc="A64AF012">
      <w:start w:val="1"/>
      <w:numFmt w:val="decimal"/>
      <w:lvlText w:val="%1."/>
      <w:lvlJc w:val="left"/>
      <w:pPr>
        <w:ind w:left="720" w:hanging="360"/>
      </w:pPr>
    </w:lvl>
    <w:lvl w:ilvl="1" w:tplc="ABDEE560">
      <w:start w:val="1"/>
      <w:numFmt w:val="lowerLetter"/>
      <w:lvlText w:val="%2."/>
      <w:lvlJc w:val="left"/>
      <w:pPr>
        <w:ind w:left="1440" w:hanging="360"/>
      </w:pPr>
    </w:lvl>
    <w:lvl w:ilvl="2" w:tplc="48F8DE38">
      <w:start w:val="1"/>
      <w:numFmt w:val="lowerRoman"/>
      <w:lvlText w:val="%3."/>
      <w:lvlJc w:val="right"/>
      <w:pPr>
        <w:ind w:left="2160" w:hanging="180"/>
      </w:pPr>
    </w:lvl>
    <w:lvl w:ilvl="3" w:tplc="A04ABB68">
      <w:start w:val="1"/>
      <w:numFmt w:val="decimal"/>
      <w:lvlText w:val="%4."/>
      <w:lvlJc w:val="left"/>
      <w:pPr>
        <w:ind w:left="2880" w:hanging="360"/>
      </w:pPr>
    </w:lvl>
    <w:lvl w:ilvl="4" w:tplc="2B2C96F4">
      <w:start w:val="1"/>
      <w:numFmt w:val="lowerLetter"/>
      <w:lvlText w:val="%5."/>
      <w:lvlJc w:val="left"/>
      <w:pPr>
        <w:ind w:left="3600" w:hanging="360"/>
      </w:pPr>
    </w:lvl>
    <w:lvl w:ilvl="5" w:tplc="BCD24B26">
      <w:start w:val="1"/>
      <w:numFmt w:val="lowerRoman"/>
      <w:lvlText w:val="%6."/>
      <w:lvlJc w:val="right"/>
      <w:pPr>
        <w:ind w:left="4320" w:hanging="180"/>
      </w:pPr>
    </w:lvl>
    <w:lvl w:ilvl="6" w:tplc="56B6DABA">
      <w:start w:val="1"/>
      <w:numFmt w:val="decimal"/>
      <w:lvlText w:val="%7."/>
      <w:lvlJc w:val="left"/>
      <w:pPr>
        <w:ind w:left="5040" w:hanging="360"/>
      </w:pPr>
    </w:lvl>
    <w:lvl w:ilvl="7" w:tplc="C5920174">
      <w:start w:val="1"/>
      <w:numFmt w:val="lowerLetter"/>
      <w:lvlText w:val="%8."/>
      <w:lvlJc w:val="left"/>
      <w:pPr>
        <w:ind w:left="5760" w:hanging="360"/>
      </w:pPr>
    </w:lvl>
    <w:lvl w:ilvl="8" w:tplc="FA289A3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43A15"/>
    <w:multiLevelType w:val="hybridMultilevel"/>
    <w:tmpl w:val="024C5466"/>
    <w:lvl w:ilvl="0" w:tplc="48BE00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194A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4A4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763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A4C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462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AA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E3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D4B4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A309E0"/>
    <w:multiLevelType w:val="hybridMultilevel"/>
    <w:tmpl w:val="1CCAF1F4"/>
    <w:lvl w:ilvl="0" w:tplc="B0484D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8E29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8D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24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CE0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C26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766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88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CC1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FA1E75"/>
    <w:multiLevelType w:val="hybridMultilevel"/>
    <w:tmpl w:val="5E00B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2E07CE8"/>
    <w:multiLevelType w:val="hybridMultilevel"/>
    <w:tmpl w:val="82E4C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B90B51"/>
    <w:multiLevelType w:val="hybridMultilevel"/>
    <w:tmpl w:val="6760507A"/>
    <w:numStyleLink w:val="ImportedStyle3"/>
  </w:abstractNum>
  <w:abstractNum w:abstractNumId="18">
    <w:nsid w:val="680B2ACF"/>
    <w:multiLevelType w:val="hybridMultilevel"/>
    <w:tmpl w:val="0DBAE6AE"/>
    <w:lvl w:ilvl="0" w:tplc="4FA60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884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6AD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ED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58C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763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0B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A09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A6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9A2F33"/>
    <w:multiLevelType w:val="hybridMultilevel"/>
    <w:tmpl w:val="FC7236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8"/>
  </w:num>
  <w:num w:numId="2">
    <w:abstractNumId w:val="10"/>
  </w:num>
  <w:num w:numId="3">
    <w:abstractNumId w:val="7"/>
  </w:num>
  <w:num w:numId="4">
    <w:abstractNumId w:val="9"/>
  </w:num>
  <w:num w:numId="5">
    <w:abstractNumId w:val="12"/>
  </w:num>
  <w:num w:numId="6">
    <w:abstractNumId w:val="13"/>
  </w:num>
  <w:num w:numId="7">
    <w:abstractNumId w:val="14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6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lvl w:ilvl="0" w:tplc="31FE30D0">
        <w:start w:val="1"/>
        <w:numFmt w:val="decimal"/>
        <w:lvlText w:val="%1."/>
        <w:lvlJc w:val="left"/>
        <w:pPr>
          <w:tabs>
            <w:tab w:val="num" w:pos="1134"/>
          </w:tabs>
          <w:ind w:left="414" w:firstLine="30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0C32364C">
        <w:start w:val="1"/>
        <w:numFmt w:val="lowerLetter"/>
        <w:lvlText w:val="%2."/>
        <w:lvlJc w:val="left"/>
        <w:pPr>
          <w:ind w:left="1152" w:hanging="43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8288340C">
        <w:start w:val="1"/>
        <w:numFmt w:val="lowerRoman"/>
        <w:lvlText w:val="%3."/>
        <w:lvlJc w:val="left"/>
        <w:pPr>
          <w:tabs>
            <w:tab w:val="left" w:pos="1134"/>
            <w:tab w:val="num" w:pos="2160"/>
          </w:tabs>
          <w:ind w:left="1440" w:firstLine="34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1966CCC4">
        <w:start w:val="1"/>
        <w:numFmt w:val="decimal"/>
        <w:lvlText w:val="%4."/>
        <w:lvlJc w:val="left"/>
        <w:pPr>
          <w:tabs>
            <w:tab w:val="left" w:pos="1134"/>
          </w:tabs>
          <w:ind w:left="2160" w:hanging="28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35A0C3A0">
        <w:start w:val="1"/>
        <w:numFmt w:val="lowerLetter"/>
        <w:lvlText w:val="%5."/>
        <w:lvlJc w:val="left"/>
        <w:pPr>
          <w:tabs>
            <w:tab w:val="left" w:pos="1134"/>
            <w:tab w:val="num" w:pos="3600"/>
          </w:tabs>
          <w:ind w:left="2880" w:firstLine="43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6366D37E">
        <w:start w:val="1"/>
        <w:numFmt w:val="lowerRoman"/>
        <w:lvlText w:val="%6."/>
        <w:lvlJc w:val="left"/>
        <w:pPr>
          <w:tabs>
            <w:tab w:val="left" w:pos="1134"/>
            <w:tab w:val="num" w:pos="4320"/>
          </w:tabs>
          <w:ind w:left="3600" w:hanging="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3944605A">
        <w:start w:val="1"/>
        <w:numFmt w:val="decimal"/>
        <w:suff w:val="nothing"/>
        <w:lvlText w:val="%7."/>
        <w:lvlJc w:val="left"/>
        <w:pPr>
          <w:tabs>
            <w:tab w:val="left" w:pos="1134"/>
          </w:tabs>
          <w:ind w:left="4320" w:firstLine="57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CC92B40A">
        <w:start w:val="1"/>
        <w:numFmt w:val="lowerLetter"/>
        <w:lvlText w:val="%8."/>
        <w:lvlJc w:val="left"/>
        <w:pPr>
          <w:tabs>
            <w:tab w:val="left" w:pos="1134"/>
            <w:tab w:val="num" w:pos="5760"/>
          </w:tabs>
          <w:ind w:left="50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5B288C14">
        <w:start w:val="1"/>
        <w:numFmt w:val="lowerRoman"/>
        <w:lvlText w:val="%9."/>
        <w:lvlJc w:val="left"/>
        <w:pPr>
          <w:tabs>
            <w:tab w:val="left" w:pos="1134"/>
          </w:tabs>
          <w:ind w:left="5760" w:hanging="51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9">
    <w:abstractNumId w:val="2"/>
  </w:num>
  <w:num w:numId="20">
    <w:abstractNumId w:val="8"/>
  </w:num>
  <w:num w:numId="21">
    <w:abstractNumId w:val="17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777"/>
    <w:rsid w:val="00006D56"/>
    <w:rsid w:val="00134AD6"/>
    <w:rsid w:val="00240E35"/>
    <w:rsid w:val="002C4715"/>
    <w:rsid w:val="002E3CBA"/>
    <w:rsid w:val="002F3488"/>
    <w:rsid w:val="00311AF1"/>
    <w:rsid w:val="00317FC4"/>
    <w:rsid w:val="00341E30"/>
    <w:rsid w:val="0038200A"/>
    <w:rsid w:val="00391932"/>
    <w:rsid w:val="003F0588"/>
    <w:rsid w:val="003F4014"/>
    <w:rsid w:val="00460FC0"/>
    <w:rsid w:val="00463424"/>
    <w:rsid w:val="0048733E"/>
    <w:rsid w:val="00490404"/>
    <w:rsid w:val="004D7A8E"/>
    <w:rsid w:val="004E34B7"/>
    <w:rsid w:val="0054500A"/>
    <w:rsid w:val="005834F5"/>
    <w:rsid w:val="005A0B95"/>
    <w:rsid w:val="005B6FEA"/>
    <w:rsid w:val="005C41BD"/>
    <w:rsid w:val="005C4B4E"/>
    <w:rsid w:val="005F74D1"/>
    <w:rsid w:val="0060296B"/>
    <w:rsid w:val="00643777"/>
    <w:rsid w:val="006555AE"/>
    <w:rsid w:val="006670BF"/>
    <w:rsid w:val="0067441D"/>
    <w:rsid w:val="00783727"/>
    <w:rsid w:val="007B5658"/>
    <w:rsid w:val="008029E3"/>
    <w:rsid w:val="00857C0F"/>
    <w:rsid w:val="009740B0"/>
    <w:rsid w:val="00975A47"/>
    <w:rsid w:val="009A7442"/>
    <w:rsid w:val="00A4034D"/>
    <w:rsid w:val="00AB215D"/>
    <w:rsid w:val="00B00E8D"/>
    <w:rsid w:val="00B2227B"/>
    <w:rsid w:val="00B70F0C"/>
    <w:rsid w:val="00BA3F26"/>
    <w:rsid w:val="00BB2CF0"/>
    <w:rsid w:val="00BC1E99"/>
    <w:rsid w:val="00BF0EA2"/>
    <w:rsid w:val="00CB426A"/>
    <w:rsid w:val="00CC30F2"/>
    <w:rsid w:val="00E1103C"/>
    <w:rsid w:val="00E4096B"/>
    <w:rsid w:val="00E67B90"/>
    <w:rsid w:val="00E932A9"/>
    <w:rsid w:val="00EF3126"/>
    <w:rsid w:val="00F60C51"/>
    <w:rsid w:val="00F7736B"/>
    <w:rsid w:val="00F7780D"/>
    <w:rsid w:val="018AB877"/>
    <w:rsid w:val="0199B511"/>
    <w:rsid w:val="06E83AF5"/>
    <w:rsid w:val="072C582E"/>
    <w:rsid w:val="08110D74"/>
    <w:rsid w:val="0A06A608"/>
    <w:rsid w:val="0AF7D26E"/>
    <w:rsid w:val="0C93A2CF"/>
    <w:rsid w:val="0D1A4F93"/>
    <w:rsid w:val="0D6E7BC9"/>
    <w:rsid w:val="0D8E9195"/>
    <w:rsid w:val="0E8ED69C"/>
    <w:rsid w:val="0EB796E5"/>
    <w:rsid w:val="10618841"/>
    <w:rsid w:val="115686BE"/>
    <w:rsid w:val="116713F2"/>
    <w:rsid w:val="11AB6FA8"/>
    <w:rsid w:val="131F05C9"/>
    <w:rsid w:val="1355C5AB"/>
    <w:rsid w:val="15C67BC0"/>
    <w:rsid w:val="176AB638"/>
    <w:rsid w:val="19B6818D"/>
    <w:rsid w:val="19DFAA3E"/>
    <w:rsid w:val="1A880FFC"/>
    <w:rsid w:val="1AB01BCB"/>
    <w:rsid w:val="1AEE0C7F"/>
    <w:rsid w:val="1B47AF33"/>
    <w:rsid w:val="1BCFA6D5"/>
    <w:rsid w:val="1DD53CF7"/>
    <w:rsid w:val="1E818899"/>
    <w:rsid w:val="1F710D58"/>
    <w:rsid w:val="1FF3C00F"/>
    <w:rsid w:val="2148F855"/>
    <w:rsid w:val="21B6F0B7"/>
    <w:rsid w:val="27F466C6"/>
    <w:rsid w:val="290B6F8C"/>
    <w:rsid w:val="29FDBB8E"/>
    <w:rsid w:val="2C4164CD"/>
    <w:rsid w:val="2C94F948"/>
    <w:rsid w:val="2E161FD6"/>
    <w:rsid w:val="32905AB7"/>
    <w:rsid w:val="344E2233"/>
    <w:rsid w:val="345A78EC"/>
    <w:rsid w:val="352D8F78"/>
    <w:rsid w:val="3541E526"/>
    <w:rsid w:val="36E38CD2"/>
    <w:rsid w:val="3778F151"/>
    <w:rsid w:val="3844438B"/>
    <w:rsid w:val="387BB0F7"/>
    <w:rsid w:val="39074C58"/>
    <w:rsid w:val="39E013EC"/>
    <w:rsid w:val="3A9D16FD"/>
    <w:rsid w:val="3B431563"/>
    <w:rsid w:val="3C273116"/>
    <w:rsid w:val="3CDEE5C4"/>
    <w:rsid w:val="3CFE8C51"/>
    <w:rsid w:val="3D17B4AE"/>
    <w:rsid w:val="3DA80915"/>
    <w:rsid w:val="3E17F9B5"/>
    <w:rsid w:val="3F3AB066"/>
    <w:rsid w:val="4090EE86"/>
    <w:rsid w:val="40BD586A"/>
    <w:rsid w:val="43F4F92C"/>
    <w:rsid w:val="46DAB0F4"/>
    <w:rsid w:val="472AC72F"/>
    <w:rsid w:val="4821292C"/>
    <w:rsid w:val="48FE4209"/>
    <w:rsid w:val="4A430346"/>
    <w:rsid w:val="4BBAE24C"/>
    <w:rsid w:val="4C020825"/>
    <w:rsid w:val="4C5B772A"/>
    <w:rsid w:val="4D9A1130"/>
    <w:rsid w:val="4DEF4AB1"/>
    <w:rsid w:val="4E98C775"/>
    <w:rsid w:val="4EE5C2D9"/>
    <w:rsid w:val="4F8B1B12"/>
    <w:rsid w:val="538730FA"/>
    <w:rsid w:val="54130A7C"/>
    <w:rsid w:val="550808F9"/>
    <w:rsid w:val="57085DF1"/>
    <w:rsid w:val="573C8A43"/>
    <w:rsid w:val="586EA6C6"/>
    <w:rsid w:val="5A306306"/>
    <w:rsid w:val="5BC98D86"/>
    <w:rsid w:val="5D912C79"/>
    <w:rsid w:val="5F03D429"/>
    <w:rsid w:val="60286A33"/>
    <w:rsid w:val="60F18D84"/>
    <w:rsid w:val="61C43A94"/>
    <w:rsid w:val="6220A10D"/>
    <w:rsid w:val="6395E2AF"/>
    <w:rsid w:val="63BB770E"/>
    <w:rsid w:val="64E85D86"/>
    <w:rsid w:val="65BE409A"/>
    <w:rsid w:val="66186DE6"/>
    <w:rsid w:val="68C27D95"/>
    <w:rsid w:val="68D60358"/>
    <w:rsid w:val="6A544BA1"/>
    <w:rsid w:val="6B0CCBB8"/>
    <w:rsid w:val="6C6808DD"/>
    <w:rsid w:val="6E237FCB"/>
    <w:rsid w:val="6F1742BE"/>
    <w:rsid w:val="71AB6AA0"/>
    <w:rsid w:val="739288E2"/>
    <w:rsid w:val="74C6582B"/>
    <w:rsid w:val="7533A2EA"/>
    <w:rsid w:val="7663D40D"/>
    <w:rsid w:val="769C94AA"/>
    <w:rsid w:val="76CF734B"/>
    <w:rsid w:val="780BFB27"/>
    <w:rsid w:val="7980A0F1"/>
    <w:rsid w:val="7AF414A9"/>
    <w:rsid w:val="7CB8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D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0E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40E35"/>
    <w:pPr>
      <w:ind w:left="720"/>
      <w:contextualSpacing/>
    </w:pPr>
    <w:rPr>
      <w:lang w:val="lt-LT" w:eastAsia="lt-LT"/>
    </w:rPr>
  </w:style>
  <w:style w:type="table" w:styleId="TableGrid">
    <w:name w:val="Table Grid"/>
    <w:basedOn w:val="TableNormal"/>
    <w:uiPriority w:val="39"/>
    <w:rsid w:val="00240E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5B6FEA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t-LT"/>
    </w:rPr>
  </w:style>
  <w:style w:type="numbering" w:customStyle="1" w:styleId="ImportedStyle4">
    <w:name w:val="Imported Style 4"/>
    <w:rsid w:val="005B6FEA"/>
    <w:pPr>
      <w:numPr>
        <w:numId w:val="19"/>
      </w:numPr>
    </w:pPr>
  </w:style>
  <w:style w:type="numbering" w:customStyle="1" w:styleId="ImportedStyle3">
    <w:name w:val="Imported Style 3"/>
    <w:rsid w:val="005B6FEA"/>
    <w:pPr>
      <w:numPr>
        <w:numId w:val="20"/>
      </w:numPr>
    </w:pPr>
  </w:style>
  <w:style w:type="numbering" w:customStyle="1" w:styleId="ImportedStyle41">
    <w:name w:val="Imported Style 41"/>
    <w:rsid w:val="00E1103C"/>
  </w:style>
  <w:style w:type="numbering" w:customStyle="1" w:styleId="ImportedStyle31">
    <w:name w:val="Imported Style 31"/>
    <w:rsid w:val="00E110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0E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40E35"/>
    <w:pPr>
      <w:ind w:left="720"/>
      <w:contextualSpacing/>
    </w:pPr>
    <w:rPr>
      <w:lang w:val="lt-LT" w:eastAsia="lt-LT"/>
    </w:rPr>
  </w:style>
  <w:style w:type="table" w:styleId="TableGrid">
    <w:name w:val="Table Grid"/>
    <w:basedOn w:val="TableNormal"/>
    <w:uiPriority w:val="39"/>
    <w:rsid w:val="00240E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5B6FEA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t-LT"/>
    </w:rPr>
  </w:style>
  <w:style w:type="numbering" w:customStyle="1" w:styleId="ImportedStyle4">
    <w:name w:val="Imported Style 4"/>
    <w:rsid w:val="005B6FEA"/>
    <w:pPr>
      <w:numPr>
        <w:numId w:val="19"/>
      </w:numPr>
    </w:pPr>
  </w:style>
  <w:style w:type="numbering" w:customStyle="1" w:styleId="ImportedStyle3">
    <w:name w:val="Imported Style 3"/>
    <w:rsid w:val="005B6FEA"/>
    <w:pPr>
      <w:numPr>
        <w:numId w:val="20"/>
      </w:numPr>
    </w:pPr>
  </w:style>
  <w:style w:type="numbering" w:customStyle="1" w:styleId="ImportedStyle41">
    <w:name w:val="Imported Style 41"/>
    <w:rsid w:val="00E1103C"/>
  </w:style>
  <w:style w:type="numbering" w:customStyle="1" w:styleId="ImportedStyle31">
    <w:name w:val="Imported Style 31"/>
    <w:rsid w:val="00E11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28CE8555D40A349830580A65E96FDE1" ma:contentTypeVersion="2" ma:contentTypeDescription="Kurkite naują dokumentą." ma:contentTypeScope="" ma:versionID="762181f6417421c91357236bd50d72ff">
  <xsd:schema xmlns:xsd="http://www.w3.org/2001/XMLSchema" xmlns:xs="http://www.w3.org/2001/XMLSchema" xmlns:p="http://schemas.microsoft.com/office/2006/metadata/properties" xmlns:ns2="324be5c7-54d6-40cc-8600-b184c026eaea" targetNamespace="http://schemas.microsoft.com/office/2006/metadata/properties" ma:root="true" ma:fieldsID="2297ef514fee61a65da8fcc83aa2d750" ns2:_="">
    <xsd:import namespace="324be5c7-54d6-40cc-8600-b184c026e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be5c7-54d6-40cc-8600-b184c026e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7C692-FFF3-4AC3-AD4A-E842F925F9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0D6F3F-CBC5-43CF-9A21-F99CE396C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4be5c7-54d6-40cc-8600-b184c026e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AC6318-22D3-412A-BA6A-BA86059418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6356C6-170D-46EB-ABB8-21D923289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18749</Words>
  <Characters>10688</Characters>
  <Application>Microsoft Office Word</Application>
  <DocSecurity>0</DocSecurity>
  <Lines>89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Windows User</cp:lastModifiedBy>
  <cp:revision>2</cp:revision>
  <dcterms:created xsi:type="dcterms:W3CDTF">2023-03-30T10:56:00Z</dcterms:created>
  <dcterms:modified xsi:type="dcterms:W3CDTF">2023-03-30T10:56:00Z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0x010100228CE8555D40A349830580A65E96FDE1</vt:lpwstr>
  </property>
</Properties>
</file>